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7777777" w:rsidR="000920E5" w:rsidRDefault="000920E5"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67DC21BC" w14:textId="243A8217" w:rsidR="00345DCB"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34"/>
        <w:gridCol w:w="2408"/>
        <w:gridCol w:w="2263"/>
      </w:tblGrid>
      <w:tr w:rsidR="00AD3A67" w:rsidRPr="003916F4" w14:paraId="7BABBD13" w14:textId="77777777" w:rsidTr="00414195">
        <w:tc>
          <w:tcPr>
            <w:tcW w:w="5234" w:type="dxa"/>
            <w:tcBorders>
              <w:bottom w:val="single" w:sz="8" w:space="0" w:color="auto"/>
            </w:tcBorders>
          </w:tcPr>
          <w:p w14:paraId="391D3BC4" w14:textId="77777777"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408" w:type="dxa"/>
            <w:tcBorders>
              <w:bottom w:val="single" w:sz="8" w:space="0" w:color="auto"/>
            </w:tcBorders>
          </w:tcPr>
          <w:p w14:paraId="318AAD23" w14:textId="3C18DBF9"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w:t>
            </w:r>
            <w:r w:rsidR="00476C99">
              <w:rPr>
                <w:rFonts w:ascii="Arial" w:eastAsia="Arial" w:hAnsi="Arial" w:cs="Arial"/>
                <w:b/>
                <w:sz w:val="18"/>
                <w:szCs w:val="18"/>
              </w:rPr>
              <w:t>20</w:t>
            </w:r>
          </w:p>
        </w:tc>
        <w:tc>
          <w:tcPr>
            <w:tcW w:w="2263" w:type="dxa"/>
            <w:tcBorders>
              <w:bottom w:val="single" w:sz="8" w:space="0" w:color="auto"/>
            </w:tcBorders>
          </w:tcPr>
          <w:p w14:paraId="3020F6E0" w14:textId="5BEE93B8"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201</w:t>
            </w:r>
            <w:r w:rsidR="00476C99">
              <w:rPr>
                <w:rFonts w:ascii="Arial" w:eastAsia="Arial" w:hAnsi="Arial" w:cs="Arial"/>
                <w:b/>
                <w:sz w:val="18"/>
                <w:szCs w:val="18"/>
              </w:rPr>
              <w:t>9</w:t>
            </w:r>
          </w:p>
        </w:tc>
      </w:tr>
      <w:tr w:rsidR="00AD3A67" w:rsidRPr="003916F4" w14:paraId="6E206BD2" w14:textId="77777777" w:rsidTr="00414195">
        <w:tc>
          <w:tcPr>
            <w:tcW w:w="5234" w:type="dxa"/>
            <w:tcBorders>
              <w:top w:val="single" w:sz="8" w:space="0" w:color="auto"/>
              <w:left w:val="single" w:sz="8" w:space="0" w:color="auto"/>
              <w:bottom w:val="single" w:sz="8" w:space="0" w:color="auto"/>
              <w:right w:val="single" w:sz="8" w:space="0" w:color="auto"/>
            </w:tcBorders>
          </w:tcPr>
          <w:p w14:paraId="0681699B" w14:textId="016A6A89" w:rsidR="00AD3A67" w:rsidRPr="003916F4" w:rsidRDefault="000920E5" w:rsidP="004F39D6">
            <w:pPr>
              <w:jc w:val="both"/>
              <w:rPr>
                <w:rFonts w:ascii="Arial" w:eastAsia="Arial" w:hAnsi="Arial" w:cs="Arial"/>
                <w:sz w:val="18"/>
                <w:szCs w:val="18"/>
              </w:rPr>
            </w:pPr>
            <w:r w:rsidRPr="003916F4">
              <w:rPr>
                <w:rFonts w:ascii="Arial" w:eastAsia="Arial" w:hAnsi="Arial" w:cs="Arial"/>
                <w:sz w:val="18"/>
                <w:szCs w:val="18"/>
              </w:rPr>
              <w:t>B</w:t>
            </w:r>
            <w:r w:rsidR="00D96D9E">
              <w:rPr>
                <w:rFonts w:ascii="Arial" w:eastAsia="Arial" w:hAnsi="Arial" w:cs="Arial"/>
                <w:sz w:val="18"/>
                <w:szCs w:val="18"/>
              </w:rPr>
              <w:t>ancos</w:t>
            </w:r>
            <w:r w:rsidRPr="003916F4">
              <w:rPr>
                <w:rFonts w:ascii="Arial" w:eastAsia="Arial" w:hAnsi="Arial" w:cs="Arial"/>
                <w:sz w:val="18"/>
                <w:szCs w:val="18"/>
              </w:rPr>
              <w:t>/T</w:t>
            </w:r>
            <w:r w:rsidR="00D96D9E">
              <w:rPr>
                <w:rFonts w:ascii="Arial" w:eastAsia="Arial" w:hAnsi="Arial" w:cs="Arial"/>
                <w:sz w:val="18"/>
                <w:szCs w:val="18"/>
              </w:rPr>
              <w:t>esorería</w:t>
            </w:r>
            <w:r w:rsidR="00544B8B">
              <w:rPr>
                <w:rFonts w:ascii="Arial" w:eastAsia="Arial" w:hAnsi="Arial" w:cs="Arial"/>
                <w:sz w:val="18"/>
                <w:szCs w:val="18"/>
              </w:rPr>
              <w:t xml:space="preserve"> </w:t>
            </w:r>
          </w:p>
        </w:tc>
        <w:tc>
          <w:tcPr>
            <w:tcW w:w="2408" w:type="dxa"/>
            <w:tcBorders>
              <w:top w:val="single" w:sz="8" w:space="0" w:color="auto"/>
              <w:left w:val="single" w:sz="8" w:space="0" w:color="auto"/>
              <w:bottom w:val="single" w:sz="8" w:space="0" w:color="auto"/>
              <w:right w:val="single" w:sz="8" w:space="0" w:color="auto"/>
            </w:tcBorders>
          </w:tcPr>
          <w:p w14:paraId="2DBD21C5" w14:textId="074C3A4B" w:rsidR="00AD3A67" w:rsidRPr="003916F4" w:rsidRDefault="000920E5"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414195" w:rsidRPr="00414195">
              <w:rPr>
                <w:rFonts w:ascii="Arial" w:eastAsia="Arial" w:hAnsi="Arial" w:cs="Arial"/>
                <w:sz w:val="18"/>
                <w:szCs w:val="18"/>
              </w:rPr>
              <w:t>7,704,172.93</w:t>
            </w:r>
          </w:p>
        </w:tc>
        <w:tc>
          <w:tcPr>
            <w:tcW w:w="2263" w:type="dxa"/>
            <w:tcBorders>
              <w:top w:val="single" w:sz="8" w:space="0" w:color="auto"/>
              <w:left w:val="single" w:sz="8" w:space="0" w:color="auto"/>
              <w:bottom w:val="single" w:sz="8" w:space="0" w:color="auto"/>
              <w:right w:val="single" w:sz="8" w:space="0" w:color="auto"/>
            </w:tcBorders>
          </w:tcPr>
          <w:p w14:paraId="4BC560D3" w14:textId="204CD536" w:rsidR="00AD3A67" w:rsidRPr="003916F4" w:rsidRDefault="00476C99"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5,313,968.65</w:t>
            </w:r>
          </w:p>
        </w:tc>
      </w:tr>
      <w:tr w:rsidR="00776A53" w:rsidRPr="003916F4" w14:paraId="4A989994" w14:textId="77777777" w:rsidTr="00414195">
        <w:tc>
          <w:tcPr>
            <w:tcW w:w="5234" w:type="dxa"/>
            <w:tcBorders>
              <w:top w:val="single" w:sz="8" w:space="0" w:color="auto"/>
              <w:left w:val="single" w:sz="8" w:space="0" w:color="auto"/>
              <w:bottom w:val="single" w:sz="8" w:space="0" w:color="auto"/>
              <w:right w:val="single" w:sz="8" w:space="0" w:color="auto"/>
            </w:tcBorders>
          </w:tcPr>
          <w:p w14:paraId="56267316" w14:textId="5C185549" w:rsidR="00776A53" w:rsidRDefault="00065C2E"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2408" w:type="dxa"/>
            <w:tcBorders>
              <w:top w:val="single" w:sz="8" w:space="0" w:color="auto"/>
              <w:left w:val="single" w:sz="8" w:space="0" w:color="auto"/>
              <w:bottom w:val="single" w:sz="8" w:space="0" w:color="auto"/>
              <w:right w:val="single" w:sz="8" w:space="0" w:color="auto"/>
            </w:tcBorders>
          </w:tcPr>
          <w:p w14:paraId="1C19E44B" w14:textId="7829A140" w:rsidR="00776A53" w:rsidRPr="003916F4" w:rsidRDefault="00776A53"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00414195" w:rsidRPr="00414195">
              <w:rPr>
                <w:rFonts w:ascii="Arial" w:eastAsia="Arial" w:hAnsi="Arial" w:cs="Arial"/>
                <w:sz w:val="18"/>
                <w:szCs w:val="18"/>
              </w:rPr>
              <w:t>7,704,172.93</w:t>
            </w:r>
          </w:p>
        </w:tc>
        <w:tc>
          <w:tcPr>
            <w:tcW w:w="2263" w:type="dxa"/>
            <w:tcBorders>
              <w:top w:val="single" w:sz="8" w:space="0" w:color="auto"/>
              <w:left w:val="single" w:sz="8" w:space="0" w:color="auto"/>
              <w:bottom w:val="single" w:sz="8" w:space="0" w:color="auto"/>
              <w:right w:val="single" w:sz="8" w:space="0" w:color="auto"/>
            </w:tcBorders>
          </w:tcPr>
          <w:p w14:paraId="2857C7CC" w14:textId="7A25E439" w:rsidR="00776A53" w:rsidRPr="003916F4" w:rsidRDefault="00776A53"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5,313,968.65</w:t>
            </w:r>
          </w:p>
        </w:tc>
      </w:tr>
    </w:tbl>
    <w:p w14:paraId="0E38DBC0" w14:textId="77777777" w:rsidR="00AD3A67" w:rsidRPr="00AD3A67" w:rsidRDefault="00AD3A67" w:rsidP="004F39D6">
      <w:pPr>
        <w:jc w:val="both"/>
        <w:rPr>
          <w:rFonts w:ascii="Arial" w:eastAsia="Arial" w:hAnsi="Arial" w:cs="Arial"/>
          <w:sz w:val="22"/>
          <w:szCs w:val="22"/>
        </w:rPr>
      </w:pPr>
    </w:p>
    <w:p w14:paraId="55C74C72" w14:textId="76C7FFF6" w:rsidR="00776A53" w:rsidRDefault="00913EF4" w:rsidP="004F39D6">
      <w:pPr>
        <w:jc w:val="both"/>
        <w:rPr>
          <w:rFonts w:ascii="Arial" w:eastAsia="Arial" w:hAnsi="Arial" w:cs="Arial"/>
          <w:sz w:val="22"/>
          <w:szCs w:val="22"/>
        </w:rPr>
      </w:pPr>
      <w:r>
        <w:rPr>
          <w:rFonts w:ascii="Arial" w:eastAsia="Arial" w:hAnsi="Arial" w:cs="Arial"/>
          <w:sz w:val="22"/>
          <w:szCs w:val="22"/>
        </w:rPr>
        <w:t xml:space="preserve">El </w:t>
      </w:r>
      <w:r w:rsidR="003F1F02">
        <w:rPr>
          <w:rFonts w:ascii="Arial" w:eastAsia="Arial" w:hAnsi="Arial" w:cs="Arial"/>
          <w:sz w:val="22"/>
          <w:szCs w:val="22"/>
        </w:rPr>
        <w:t xml:space="preserve">saldo </w:t>
      </w:r>
      <w:r>
        <w:rPr>
          <w:rFonts w:ascii="Arial" w:eastAsia="Arial" w:hAnsi="Arial" w:cs="Arial"/>
          <w:sz w:val="22"/>
          <w:szCs w:val="22"/>
        </w:rPr>
        <w:t>de</w:t>
      </w:r>
      <w:r w:rsidR="0080573E">
        <w:rPr>
          <w:rFonts w:ascii="Arial" w:eastAsia="Arial" w:hAnsi="Arial" w:cs="Arial"/>
          <w:sz w:val="22"/>
          <w:szCs w:val="22"/>
        </w:rPr>
        <w:t xml:space="preserve"> </w:t>
      </w:r>
      <w:r w:rsidR="003F1F02">
        <w:rPr>
          <w:rFonts w:ascii="Arial" w:eastAsia="Arial" w:hAnsi="Arial" w:cs="Arial"/>
          <w:sz w:val="22"/>
          <w:szCs w:val="22"/>
        </w:rPr>
        <w:t>la cuenta de Bancos</w:t>
      </w:r>
      <w:r>
        <w:rPr>
          <w:rFonts w:ascii="Arial" w:eastAsia="Arial" w:hAnsi="Arial" w:cs="Arial"/>
          <w:sz w:val="22"/>
          <w:szCs w:val="22"/>
        </w:rPr>
        <w:t xml:space="preserve"> se integra por</w:t>
      </w:r>
      <w:r w:rsidR="003F1F02">
        <w:rPr>
          <w:rFonts w:ascii="Arial" w:eastAsia="Arial" w:hAnsi="Arial" w:cs="Arial"/>
          <w:sz w:val="22"/>
          <w:szCs w:val="22"/>
        </w:rPr>
        <w:t xml:space="preserve"> la cantidad de </w:t>
      </w:r>
      <w:r w:rsidR="0080573E">
        <w:rPr>
          <w:rFonts w:ascii="Arial" w:eastAsia="Arial" w:hAnsi="Arial" w:cs="Arial"/>
          <w:sz w:val="22"/>
          <w:szCs w:val="22"/>
        </w:rPr>
        <w:t>$</w:t>
      </w:r>
      <w:r w:rsidR="008B3B55">
        <w:rPr>
          <w:rFonts w:ascii="Arial" w:eastAsia="Arial" w:hAnsi="Arial" w:cs="Arial"/>
          <w:sz w:val="22"/>
          <w:szCs w:val="22"/>
        </w:rPr>
        <w:t xml:space="preserve"> </w:t>
      </w:r>
      <w:r w:rsidR="003F1F02" w:rsidRPr="003F1F02">
        <w:rPr>
          <w:rFonts w:ascii="Arial" w:eastAsia="Arial" w:hAnsi="Arial" w:cs="Arial"/>
          <w:sz w:val="22"/>
          <w:szCs w:val="22"/>
        </w:rPr>
        <w:t>4,736,926.29</w:t>
      </w:r>
      <w:r w:rsidR="003F1F02">
        <w:rPr>
          <w:rFonts w:ascii="Arial" w:eastAsia="Arial" w:hAnsi="Arial" w:cs="Arial"/>
          <w:sz w:val="22"/>
          <w:szCs w:val="22"/>
        </w:rPr>
        <w:t xml:space="preserve"> m.n. en la cuenta </w:t>
      </w:r>
      <w:r w:rsidR="003F1F02" w:rsidRPr="003F1F02">
        <w:rPr>
          <w:rFonts w:ascii="Arial" w:eastAsia="Arial" w:hAnsi="Arial" w:cs="Arial"/>
          <w:sz w:val="22"/>
          <w:szCs w:val="22"/>
        </w:rPr>
        <w:t>no. 4062060421</w:t>
      </w:r>
      <w:r w:rsidR="003F1F02">
        <w:rPr>
          <w:rFonts w:ascii="Arial" w:eastAsia="Arial" w:hAnsi="Arial" w:cs="Arial"/>
          <w:sz w:val="22"/>
          <w:szCs w:val="22"/>
        </w:rPr>
        <w:t xml:space="preserve"> de HSBC</w:t>
      </w:r>
      <w:r>
        <w:rPr>
          <w:rFonts w:ascii="Arial" w:eastAsia="Arial" w:hAnsi="Arial" w:cs="Arial"/>
          <w:sz w:val="22"/>
          <w:szCs w:val="22"/>
        </w:rPr>
        <w:t xml:space="preserve"> </w:t>
      </w:r>
      <w:r w:rsidR="008B3B55">
        <w:rPr>
          <w:rFonts w:ascii="Arial" w:eastAsia="Arial" w:hAnsi="Arial" w:cs="Arial"/>
          <w:sz w:val="22"/>
          <w:szCs w:val="22"/>
        </w:rPr>
        <w:t>misma que</w:t>
      </w:r>
      <w:r w:rsidR="003F1F02">
        <w:rPr>
          <w:rFonts w:ascii="Arial" w:eastAsia="Arial" w:hAnsi="Arial" w:cs="Arial"/>
          <w:sz w:val="22"/>
          <w:szCs w:val="22"/>
        </w:rPr>
        <w:t xml:space="preserve"> corresponde a remanentes de los ejercicios fiscal 2018 y 2019</w:t>
      </w:r>
      <w:r>
        <w:rPr>
          <w:rFonts w:ascii="Arial" w:eastAsia="Arial" w:hAnsi="Arial" w:cs="Arial"/>
          <w:sz w:val="22"/>
          <w:szCs w:val="22"/>
        </w:rPr>
        <w:t>,</w:t>
      </w:r>
      <w:r w:rsidR="004F3F0C">
        <w:rPr>
          <w:rFonts w:ascii="Arial" w:eastAsia="Arial" w:hAnsi="Arial" w:cs="Arial"/>
          <w:sz w:val="22"/>
          <w:szCs w:val="22"/>
        </w:rPr>
        <w:t xml:space="preserve"> </w:t>
      </w:r>
      <w:r w:rsidR="00CF762F">
        <w:rPr>
          <w:rFonts w:ascii="Arial" w:eastAsia="Arial" w:hAnsi="Arial" w:cs="Arial"/>
          <w:sz w:val="22"/>
          <w:szCs w:val="22"/>
        </w:rPr>
        <w:t>así como $</w:t>
      </w:r>
      <w:r w:rsidR="008B3B55">
        <w:rPr>
          <w:rFonts w:ascii="Arial" w:eastAsia="Arial" w:hAnsi="Arial" w:cs="Arial"/>
          <w:sz w:val="22"/>
          <w:szCs w:val="22"/>
        </w:rPr>
        <w:t xml:space="preserve"> </w:t>
      </w:r>
      <w:r w:rsidR="003F1F02" w:rsidRPr="003F1F02">
        <w:rPr>
          <w:rFonts w:ascii="Arial" w:eastAsia="Arial" w:hAnsi="Arial" w:cs="Arial"/>
          <w:sz w:val="22"/>
          <w:szCs w:val="22"/>
        </w:rPr>
        <w:t>2,967,246.64</w:t>
      </w:r>
      <w:r w:rsidR="003F1F02">
        <w:rPr>
          <w:rFonts w:ascii="Arial" w:eastAsia="Arial" w:hAnsi="Arial" w:cs="Arial"/>
          <w:sz w:val="22"/>
          <w:szCs w:val="22"/>
        </w:rPr>
        <w:t xml:space="preserve"> m.n. </w:t>
      </w:r>
      <w:r>
        <w:rPr>
          <w:rFonts w:ascii="Arial" w:eastAsia="Arial" w:hAnsi="Arial" w:cs="Arial"/>
          <w:sz w:val="22"/>
          <w:szCs w:val="22"/>
        </w:rPr>
        <w:t xml:space="preserve">en la cuenta </w:t>
      </w:r>
      <w:r w:rsidRPr="003F1F02">
        <w:rPr>
          <w:rFonts w:ascii="Arial" w:eastAsia="Arial" w:hAnsi="Arial" w:cs="Arial"/>
          <w:sz w:val="22"/>
          <w:szCs w:val="22"/>
        </w:rPr>
        <w:t xml:space="preserve">no. </w:t>
      </w:r>
      <w:r w:rsidRPr="00913EF4">
        <w:rPr>
          <w:rFonts w:ascii="Arial" w:eastAsia="Arial" w:hAnsi="Arial" w:cs="Arial"/>
          <w:sz w:val="22"/>
          <w:szCs w:val="22"/>
        </w:rPr>
        <w:t>4064700669</w:t>
      </w:r>
      <w:r>
        <w:rPr>
          <w:rFonts w:ascii="Arial" w:eastAsia="Arial" w:hAnsi="Arial" w:cs="Arial"/>
          <w:sz w:val="22"/>
          <w:szCs w:val="22"/>
        </w:rPr>
        <w:t xml:space="preserve"> </w:t>
      </w:r>
      <w:r w:rsidR="00CF762F">
        <w:rPr>
          <w:rFonts w:ascii="Arial" w:eastAsia="Arial" w:hAnsi="Arial" w:cs="Arial"/>
          <w:sz w:val="22"/>
          <w:szCs w:val="22"/>
        </w:rPr>
        <w:t xml:space="preserve">destinada al pago de nómina y gasto corriente </w:t>
      </w:r>
      <w:r w:rsidR="001C4098">
        <w:rPr>
          <w:rFonts w:ascii="Arial" w:eastAsia="Arial" w:hAnsi="Arial" w:cs="Arial"/>
          <w:sz w:val="22"/>
          <w:szCs w:val="22"/>
        </w:rPr>
        <w:t>del ejercicio fiscal 2020</w:t>
      </w:r>
      <w:r w:rsidR="00CF762F">
        <w:rPr>
          <w:rFonts w:ascii="Arial" w:eastAsia="Arial" w:hAnsi="Arial" w:cs="Arial"/>
          <w:sz w:val="22"/>
          <w:szCs w:val="22"/>
        </w:rPr>
        <w:t>.</w:t>
      </w:r>
      <w:bookmarkStart w:id="0" w:name="_GoBack"/>
      <w:bookmarkEnd w:id="0"/>
    </w:p>
    <w:p w14:paraId="4F346068" w14:textId="616C6F28" w:rsidR="00776A53" w:rsidRDefault="00776A53"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34"/>
        <w:gridCol w:w="2408"/>
        <w:gridCol w:w="2263"/>
      </w:tblGrid>
      <w:tr w:rsidR="00776A53" w:rsidRPr="003916F4" w14:paraId="67069443" w14:textId="77777777" w:rsidTr="003C2D6E">
        <w:tc>
          <w:tcPr>
            <w:tcW w:w="5240" w:type="dxa"/>
            <w:tcBorders>
              <w:bottom w:val="single" w:sz="8" w:space="0" w:color="auto"/>
            </w:tcBorders>
          </w:tcPr>
          <w:p w14:paraId="1E4CBCD1" w14:textId="22B2698E" w:rsidR="00776A53" w:rsidRPr="003916F4" w:rsidRDefault="00776A53" w:rsidP="003C2D6E">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410" w:type="dxa"/>
            <w:tcBorders>
              <w:bottom w:val="single" w:sz="8" w:space="0" w:color="auto"/>
            </w:tcBorders>
          </w:tcPr>
          <w:p w14:paraId="00F47093" w14:textId="77777777" w:rsidR="00776A53" w:rsidRPr="003916F4" w:rsidRDefault="00776A53" w:rsidP="003C2D6E">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20</w:t>
            </w:r>
          </w:p>
        </w:tc>
        <w:tc>
          <w:tcPr>
            <w:tcW w:w="2265" w:type="dxa"/>
            <w:tcBorders>
              <w:bottom w:val="single" w:sz="8" w:space="0" w:color="auto"/>
            </w:tcBorders>
          </w:tcPr>
          <w:p w14:paraId="3C8F784A" w14:textId="77777777" w:rsidR="00776A53" w:rsidRPr="003916F4" w:rsidRDefault="00776A53" w:rsidP="003C2D6E">
            <w:pPr>
              <w:jc w:val="center"/>
              <w:rPr>
                <w:rFonts w:ascii="Arial" w:eastAsia="Arial" w:hAnsi="Arial" w:cs="Arial"/>
                <w:b/>
                <w:sz w:val="18"/>
                <w:szCs w:val="18"/>
              </w:rPr>
            </w:pPr>
            <w:r w:rsidRPr="003916F4">
              <w:rPr>
                <w:rFonts w:ascii="Arial" w:eastAsia="Arial" w:hAnsi="Arial" w:cs="Arial"/>
                <w:b/>
                <w:sz w:val="18"/>
                <w:szCs w:val="18"/>
              </w:rPr>
              <w:t>201</w:t>
            </w:r>
            <w:r>
              <w:rPr>
                <w:rFonts w:ascii="Arial" w:eastAsia="Arial" w:hAnsi="Arial" w:cs="Arial"/>
                <w:b/>
                <w:sz w:val="18"/>
                <w:szCs w:val="18"/>
              </w:rPr>
              <w:t>9</w:t>
            </w:r>
          </w:p>
        </w:tc>
      </w:tr>
      <w:tr w:rsidR="00776A53" w:rsidRPr="003916F4" w14:paraId="1EA9F194" w14:textId="77777777" w:rsidTr="003C2D6E">
        <w:tc>
          <w:tcPr>
            <w:tcW w:w="5240" w:type="dxa"/>
            <w:tcBorders>
              <w:top w:val="single" w:sz="8" w:space="0" w:color="auto"/>
              <w:left w:val="single" w:sz="8" w:space="0" w:color="auto"/>
              <w:bottom w:val="single" w:sz="8" w:space="0" w:color="auto"/>
              <w:right w:val="single" w:sz="8" w:space="0" w:color="auto"/>
            </w:tcBorders>
          </w:tcPr>
          <w:p w14:paraId="0272AA6E" w14:textId="5407D000" w:rsidR="00776A53" w:rsidRPr="00065C2E" w:rsidRDefault="00065C2E" w:rsidP="003C2D6E">
            <w:pPr>
              <w:jc w:val="both"/>
              <w:rPr>
                <w:rFonts w:ascii="Arial" w:eastAsia="Arial" w:hAnsi="Arial" w:cs="Arial"/>
                <w:sz w:val="18"/>
                <w:szCs w:val="18"/>
              </w:rPr>
            </w:pPr>
            <w:r w:rsidRPr="00065C2E">
              <w:rPr>
                <w:rFonts w:ascii="Arial" w:eastAsia="Arial" w:hAnsi="Arial" w:cs="Arial"/>
                <w:sz w:val="18"/>
                <w:szCs w:val="18"/>
              </w:rPr>
              <w:t>Banco HSBC no. 4062060421</w:t>
            </w:r>
            <w:r w:rsidR="003F1F02">
              <w:rPr>
                <w:rFonts w:ascii="Arial" w:eastAsia="Arial" w:hAnsi="Arial" w:cs="Arial"/>
                <w:sz w:val="18"/>
                <w:szCs w:val="18"/>
              </w:rPr>
              <w:t xml:space="preserve"> (2018-2019)</w:t>
            </w:r>
          </w:p>
        </w:tc>
        <w:tc>
          <w:tcPr>
            <w:tcW w:w="2410" w:type="dxa"/>
            <w:tcBorders>
              <w:top w:val="single" w:sz="8" w:space="0" w:color="auto"/>
              <w:left w:val="single" w:sz="8" w:space="0" w:color="auto"/>
              <w:bottom w:val="single" w:sz="8" w:space="0" w:color="auto"/>
              <w:right w:val="single" w:sz="8" w:space="0" w:color="auto"/>
            </w:tcBorders>
          </w:tcPr>
          <w:p w14:paraId="0400FA82" w14:textId="5262570E"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bookmarkStart w:id="1" w:name="_Hlk70326190"/>
            <w:r w:rsidR="00414195" w:rsidRPr="00414195">
              <w:rPr>
                <w:rFonts w:ascii="Arial" w:eastAsia="Arial" w:hAnsi="Arial" w:cs="Arial"/>
                <w:sz w:val="18"/>
                <w:szCs w:val="18"/>
              </w:rPr>
              <w:t>4,736,926.29</w:t>
            </w:r>
            <w:bookmarkEnd w:id="1"/>
          </w:p>
        </w:tc>
        <w:tc>
          <w:tcPr>
            <w:tcW w:w="2265" w:type="dxa"/>
            <w:tcBorders>
              <w:top w:val="single" w:sz="8" w:space="0" w:color="auto"/>
              <w:left w:val="single" w:sz="8" w:space="0" w:color="auto"/>
              <w:bottom w:val="single" w:sz="8" w:space="0" w:color="auto"/>
              <w:right w:val="single" w:sz="8" w:space="0" w:color="auto"/>
            </w:tcBorders>
          </w:tcPr>
          <w:p w14:paraId="3496F7B7" w14:textId="77777777"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065C2E">
              <w:rPr>
                <w:rFonts w:ascii="Arial" w:eastAsia="Arial" w:hAnsi="Arial" w:cs="Arial"/>
                <w:sz w:val="18"/>
                <w:szCs w:val="18"/>
              </w:rPr>
              <w:t>5,313,968.65</w:t>
            </w:r>
          </w:p>
        </w:tc>
      </w:tr>
      <w:tr w:rsidR="00776A53" w:rsidRPr="003916F4" w14:paraId="128D9446" w14:textId="77777777" w:rsidTr="003C2D6E">
        <w:tc>
          <w:tcPr>
            <w:tcW w:w="5240" w:type="dxa"/>
            <w:tcBorders>
              <w:top w:val="single" w:sz="8" w:space="0" w:color="auto"/>
              <w:left w:val="single" w:sz="8" w:space="0" w:color="auto"/>
              <w:bottom w:val="single" w:sz="8" w:space="0" w:color="auto"/>
              <w:right w:val="single" w:sz="8" w:space="0" w:color="auto"/>
            </w:tcBorders>
          </w:tcPr>
          <w:p w14:paraId="78A577A4" w14:textId="7EF7AC70" w:rsidR="00776A53" w:rsidRPr="00065C2E" w:rsidRDefault="00065C2E" w:rsidP="003C2D6E">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4700669</w:t>
            </w:r>
            <w:r w:rsidR="00913EF4">
              <w:rPr>
                <w:rFonts w:ascii="Arial" w:eastAsia="Arial" w:hAnsi="Arial" w:cs="Arial"/>
                <w:sz w:val="18"/>
                <w:szCs w:val="18"/>
              </w:rPr>
              <w:t xml:space="preserve"> (2020)</w:t>
            </w:r>
          </w:p>
        </w:tc>
        <w:tc>
          <w:tcPr>
            <w:tcW w:w="2410" w:type="dxa"/>
            <w:tcBorders>
              <w:top w:val="single" w:sz="8" w:space="0" w:color="auto"/>
              <w:left w:val="single" w:sz="8" w:space="0" w:color="auto"/>
              <w:bottom w:val="single" w:sz="8" w:space="0" w:color="auto"/>
              <w:right w:val="single" w:sz="8" w:space="0" w:color="auto"/>
            </w:tcBorders>
          </w:tcPr>
          <w:p w14:paraId="7EEBD1F6" w14:textId="0498CEA1" w:rsidR="00776A53" w:rsidRPr="00065C2E" w:rsidRDefault="00414195" w:rsidP="003C2D6E">
            <w:pPr>
              <w:jc w:val="right"/>
              <w:rPr>
                <w:rFonts w:ascii="Arial" w:eastAsia="Arial" w:hAnsi="Arial" w:cs="Arial"/>
                <w:sz w:val="18"/>
                <w:szCs w:val="18"/>
              </w:rPr>
            </w:pPr>
            <w:r w:rsidRPr="00414195">
              <w:rPr>
                <w:rFonts w:ascii="Arial" w:eastAsia="Arial" w:hAnsi="Arial" w:cs="Arial"/>
                <w:sz w:val="18"/>
                <w:szCs w:val="18"/>
              </w:rPr>
              <w:t>2,967,246.64</w:t>
            </w:r>
          </w:p>
        </w:tc>
        <w:tc>
          <w:tcPr>
            <w:tcW w:w="2265" w:type="dxa"/>
            <w:tcBorders>
              <w:top w:val="single" w:sz="8" w:space="0" w:color="auto"/>
              <w:left w:val="single" w:sz="8" w:space="0" w:color="auto"/>
              <w:bottom w:val="single" w:sz="8" w:space="0" w:color="auto"/>
              <w:right w:val="single" w:sz="8" w:space="0" w:color="auto"/>
            </w:tcBorders>
          </w:tcPr>
          <w:p w14:paraId="37E2CADF" w14:textId="77777777" w:rsidR="00776A53" w:rsidRPr="00065C2E" w:rsidRDefault="00776A53" w:rsidP="003C2D6E">
            <w:pPr>
              <w:jc w:val="right"/>
              <w:rPr>
                <w:rFonts w:ascii="Arial" w:eastAsia="Arial" w:hAnsi="Arial" w:cs="Arial"/>
                <w:sz w:val="18"/>
                <w:szCs w:val="18"/>
              </w:rPr>
            </w:pPr>
          </w:p>
        </w:tc>
      </w:tr>
      <w:tr w:rsidR="00776A53" w:rsidRPr="003916F4" w14:paraId="108A992B" w14:textId="77777777" w:rsidTr="003C2D6E">
        <w:tc>
          <w:tcPr>
            <w:tcW w:w="5240" w:type="dxa"/>
            <w:tcBorders>
              <w:top w:val="single" w:sz="8" w:space="0" w:color="auto"/>
              <w:left w:val="single" w:sz="8" w:space="0" w:color="auto"/>
              <w:bottom w:val="single" w:sz="8" w:space="0" w:color="auto"/>
              <w:right w:val="single" w:sz="8" w:space="0" w:color="auto"/>
            </w:tcBorders>
          </w:tcPr>
          <w:p w14:paraId="5C7DEAF0" w14:textId="0DD75006" w:rsidR="00776A53" w:rsidRPr="00065C2E" w:rsidRDefault="00065C2E"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410" w:type="dxa"/>
            <w:tcBorders>
              <w:top w:val="single" w:sz="8" w:space="0" w:color="auto"/>
              <w:left w:val="single" w:sz="8" w:space="0" w:color="auto"/>
              <w:bottom w:val="single" w:sz="8" w:space="0" w:color="auto"/>
              <w:right w:val="single" w:sz="8" w:space="0" w:color="auto"/>
            </w:tcBorders>
          </w:tcPr>
          <w:p w14:paraId="65AAEB27" w14:textId="29E59E48"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00414195" w:rsidRPr="00414195">
              <w:rPr>
                <w:rFonts w:ascii="Arial" w:eastAsia="Arial" w:hAnsi="Arial" w:cs="Arial"/>
                <w:sz w:val="18"/>
                <w:szCs w:val="18"/>
              </w:rPr>
              <w:t>7,704,172.93</w:t>
            </w:r>
          </w:p>
        </w:tc>
        <w:tc>
          <w:tcPr>
            <w:tcW w:w="2265" w:type="dxa"/>
            <w:tcBorders>
              <w:top w:val="single" w:sz="8" w:space="0" w:color="auto"/>
              <w:left w:val="single" w:sz="8" w:space="0" w:color="auto"/>
              <w:bottom w:val="single" w:sz="8" w:space="0" w:color="auto"/>
              <w:right w:val="single" w:sz="8" w:space="0" w:color="auto"/>
            </w:tcBorders>
          </w:tcPr>
          <w:p w14:paraId="690C1B92" w14:textId="77777777" w:rsidR="00776A53" w:rsidRPr="00065C2E" w:rsidRDefault="00776A53"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065C2E">
              <w:rPr>
                <w:rFonts w:ascii="Arial" w:eastAsia="Arial" w:hAnsi="Arial" w:cs="Arial"/>
                <w:sz w:val="18"/>
                <w:szCs w:val="18"/>
              </w:rPr>
              <w:t>5,313,968.65</w:t>
            </w:r>
          </w:p>
        </w:tc>
      </w:tr>
    </w:tbl>
    <w:p w14:paraId="17F14765" w14:textId="77777777" w:rsidR="00776A53" w:rsidRDefault="00776A53" w:rsidP="004F39D6">
      <w:pPr>
        <w:jc w:val="both"/>
        <w:rPr>
          <w:rFonts w:ascii="Arial" w:eastAsia="Arial" w:hAnsi="Arial" w:cs="Arial"/>
          <w:sz w:val="22"/>
          <w:szCs w:val="22"/>
        </w:rPr>
      </w:pPr>
    </w:p>
    <w:p w14:paraId="24D09ED3" w14:textId="3197D5C1" w:rsidR="00345DCB" w:rsidRDefault="00345DCB" w:rsidP="00544B8B">
      <w:pPr>
        <w:jc w:val="both"/>
        <w:rPr>
          <w:rFonts w:ascii="Arial" w:eastAsia="Arial" w:hAnsi="Arial" w:cs="Arial"/>
          <w:sz w:val="22"/>
          <w:szCs w:val="22"/>
        </w:rPr>
      </w:pPr>
    </w:p>
    <w:p w14:paraId="28F01BCA" w14:textId="77777777" w:rsidR="001C4098" w:rsidRDefault="001C4098" w:rsidP="00544B8B">
      <w:pPr>
        <w:jc w:val="both"/>
        <w:rPr>
          <w:rFonts w:ascii="Arial" w:eastAsia="Arial" w:hAnsi="Arial" w:cs="Arial"/>
          <w:sz w:val="22"/>
          <w:szCs w:val="22"/>
        </w:rPr>
      </w:pPr>
    </w:p>
    <w:p w14:paraId="4833EF85" w14:textId="77777777" w:rsidR="00414195" w:rsidRPr="00D96D9E"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4FE0A9F5"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 xml:space="preserve">31 de </w:t>
      </w:r>
      <w:proofErr w:type="gramStart"/>
      <w:r>
        <w:rPr>
          <w:rFonts w:ascii="Arial" w:hAnsi="Arial" w:cs="Arial"/>
          <w:color w:val="000000"/>
          <w:sz w:val="22"/>
          <w:szCs w:val="22"/>
        </w:rPr>
        <w:t>Diciembre</w:t>
      </w:r>
      <w:proofErr w:type="gramEnd"/>
      <w:r>
        <w:rPr>
          <w:rFonts w:ascii="Arial" w:hAnsi="Arial" w:cs="Arial"/>
          <w:color w:val="000000"/>
          <w:sz w:val="22"/>
          <w:szCs w:val="22"/>
        </w:rPr>
        <w:t xml:space="preserve"> de 2020</w:t>
      </w:r>
      <w:r w:rsidRPr="00B63846">
        <w:rPr>
          <w:rFonts w:ascii="Arial" w:hAnsi="Arial" w:cs="Arial"/>
          <w:color w:val="000000"/>
          <w:sz w:val="22"/>
          <w:szCs w:val="22"/>
        </w:rPr>
        <w:t xml:space="preserve"> y </w:t>
      </w:r>
      <w:r>
        <w:rPr>
          <w:rFonts w:ascii="Arial" w:hAnsi="Arial" w:cs="Arial"/>
          <w:color w:val="000000"/>
          <w:sz w:val="22"/>
          <w:szCs w:val="22"/>
        </w:rPr>
        <w:t>31 de Diciembre de 2019</w:t>
      </w:r>
      <w:r w:rsidRPr="00B63846">
        <w:rPr>
          <w:rFonts w:ascii="Arial" w:hAnsi="Arial" w:cs="Arial"/>
          <w:color w:val="000000"/>
          <w:sz w:val="22"/>
          <w:szCs w:val="22"/>
        </w:rPr>
        <w:t xml:space="preserve"> se integra como sigue:</w:t>
      </w:r>
    </w:p>
    <w:p w14:paraId="302294B3" w14:textId="77777777" w:rsidR="00414195" w:rsidRDefault="00414195" w:rsidP="00414195">
      <w:pPr>
        <w:widowControl w:val="0"/>
        <w:jc w:val="both"/>
        <w:rPr>
          <w:rFonts w:ascii="Arial" w:eastAsia="Arial" w:hAnsi="Arial" w:cs="Arial"/>
          <w:b/>
          <w:sz w:val="22"/>
          <w:szCs w:val="22"/>
        </w:rPr>
      </w:pPr>
    </w:p>
    <w:tbl>
      <w:tblPr>
        <w:tblW w:w="98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701"/>
        <w:gridCol w:w="1900"/>
      </w:tblGrid>
      <w:tr w:rsidR="00414195" w:rsidRPr="00544B8B" w14:paraId="7A04D95F" w14:textId="77777777" w:rsidTr="00414195">
        <w:trPr>
          <w:trHeight w:val="212"/>
          <w:jc w:val="center"/>
        </w:trPr>
        <w:tc>
          <w:tcPr>
            <w:tcW w:w="6232" w:type="dxa"/>
            <w:shd w:val="clear" w:color="auto" w:fill="auto"/>
            <w:noWrap/>
            <w:vAlign w:val="bottom"/>
            <w:hideMark/>
          </w:tcPr>
          <w:p w14:paraId="39AF56CB" w14:textId="77777777" w:rsidR="00414195" w:rsidRPr="00544B8B" w:rsidRDefault="00414195" w:rsidP="00414195">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shd w:val="clear" w:color="auto" w:fill="auto"/>
            <w:noWrap/>
            <w:vAlign w:val="bottom"/>
            <w:hideMark/>
          </w:tcPr>
          <w:p w14:paraId="16A17354" w14:textId="77777777" w:rsidR="00414195" w:rsidRPr="00544B8B" w:rsidRDefault="00414195" w:rsidP="00414195">
            <w:pPr>
              <w:jc w:val="center"/>
              <w:rPr>
                <w:rFonts w:ascii="Arial" w:hAnsi="Arial" w:cs="Arial"/>
                <w:b/>
                <w:bCs/>
                <w:color w:val="000000"/>
                <w:sz w:val="18"/>
                <w:szCs w:val="18"/>
              </w:rPr>
            </w:pPr>
            <w:r w:rsidRPr="00544B8B">
              <w:rPr>
                <w:rFonts w:ascii="Arial" w:hAnsi="Arial" w:cs="Arial"/>
                <w:b/>
                <w:bCs/>
                <w:color w:val="000000"/>
                <w:sz w:val="18"/>
                <w:szCs w:val="18"/>
              </w:rPr>
              <w:t>2020</w:t>
            </w:r>
          </w:p>
        </w:tc>
        <w:tc>
          <w:tcPr>
            <w:tcW w:w="1900" w:type="dxa"/>
            <w:shd w:val="clear" w:color="auto" w:fill="auto"/>
            <w:noWrap/>
            <w:vAlign w:val="bottom"/>
            <w:hideMark/>
          </w:tcPr>
          <w:p w14:paraId="4AD21F3A" w14:textId="77777777" w:rsidR="00414195" w:rsidRPr="00544B8B" w:rsidRDefault="00414195" w:rsidP="00414195">
            <w:pPr>
              <w:jc w:val="center"/>
              <w:rPr>
                <w:rFonts w:ascii="Arial" w:hAnsi="Arial" w:cs="Arial"/>
                <w:b/>
                <w:bCs/>
                <w:color w:val="000000"/>
                <w:sz w:val="18"/>
                <w:szCs w:val="18"/>
              </w:rPr>
            </w:pPr>
            <w:r w:rsidRPr="00544B8B">
              <w:rPr>
                <w:rFonts w:ascii="Arial" w:hAnsi="Arial" w:cs="Arial"/>
                <w:b/>
                <w:bCs/>
                <w:color w:val="000000"/>
                <w:sz w:val="18"/>
                <w:szCs w:val="18"/>
              </w:rPr>
              <w:t>2019</w:t>
            </w:r>
          </w:p>
        </w:tc>
      </w:tr>
      <w:tr w:rsidR="00414195" w:rsidRPr="00544B8B" w14:paraId="1B204A45" w14:textId="77777777" w:rsidTr="00414195">
        <w:trPr>
          <w:trHeight w:val="212"/>
          <w:jc w:val="center"/>
        </w:trPr>
        <w:tc>
          <w:tcPr>
            <w:tcW w:w="6232" w:type="dxa"/>
            <w:shd w:val="clear" w:color="auto" w:fill="auto"/>
            <w:noWrap/>
            <w:vAlign w:val="bottom"/>
            <w:hideMark/>
          </w:tcPr>
          <w:p w14:paraId="27140188" w14:textId="77777777" w:rsidR="00414195" w:rsidRPr="00544B8B" w:rsidRDefault="00414195" w:rsidP="00414195">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shd w:val="clear" w:color="auto" w:fill="auto"/>
            <w:noWrap/>
            <w:vAlign w:val="bottom"/>
            <w:hideMark/>
          </w:tcPr>
          <w:p w14:paraId="458B8729" w14:textId="432DD91D" w:rsidR="00414195" w:rsidRPr="00544B8B" w:rsidRDefault="00414195" w:rsidP="00414195">
            <w:pPr>
              <w:jc w:val="right"/>
              <w:rPr>
                <w:rFonts w:ascii="Arial" w:hAnsi="Arial" w:cs="Arial"/>
                <w:color w:val="000000"/>
                <w:sz w:val="18"/>
                <w:szCs w:val="18"/>
              </w:rPr>
            </w:pPr>
            <w:r>
              <w:rPr>
                <w:rFonts w:ascii="Arial" w:hAnsi="Arial" w:cs="Arial"/>
                <w:color w:val="000000"/>
                <w:sz w:val="18"/>
                <w:szCs w:val="18"/>
              </w:rPr>
              <w:t xml:space="preserve">$ </w:t>
            </w:r>
            <w:r w:rsidRPr="00414195">
              <w:rPr>
                <w:rFonts w:ascii="Arial" w:hAnsi="Arial" w:cs="Arial"/>
                <w:color w:val="000000"/>
                <w:sz w:val="18"/>
                <w:szCs w:val="18"/>
              </w:rPr>
              <w:t>1,653.45</w:t>
            </w:r>
          </w:p>
        </w:tc>
        <w:tc>
          <w:tcPr>
            <w:tcW w:w="1900" w:type="dxa"/>
            <w:shd w:val="clear" w:color="auto" w:fill="auto"/>
            <w:noWrap/>
            <w:vAlign w:val="bottom"/>
            <w:hideMark/>
          </w:tcPr>
          <w:p w14:paraId="14CD180C" w14:textId="77777777" w:rsidR="00414195" w:rsidRPr="00544B8B" w:rsidRDefault="00414195" w:rsidP="00414195">
            <w:pPr>
              <w:jc w:val="right"/>
              <w:rPr>
                <w:rFonts w:ascii="Arial" w:hAnsi="Arial" w:cs="Arial"/>
                <w:color w:val="000000"/>
                <w:sz w:val="18"/>
                <w:szCs w:val="18"/>
              </w:rPr>
            </w:pPr>
            <w:r w:rsidRPr="00544B8B">
              <w:rPr>
                <w:rFonts w:ascii="Arial" w:hAnsi="Arial" w:cs="Arial"/>
                <w:color w:val="000000"/>
                <w:sz w:val="18"/>
                <w:szCs w:val="18"/>
              </w:rPr>
              <w:t>50,045.60</w:t>
            </w:r>
          </w:p>
        </w:tc>
      </w:tr>
      <w:tr w:rsidR="00414195" w:rsidRPr="00544B8B" w14:paraId="1067F32F" w14:textId="77777777" w:rsidTr="00414195">
        <w:trPr>
          <w:trHeight w:val="212"/>
          <w:jc w:val="center"/>
        </w:trPr>
        <w:tc>
          <w:tcPr>
            <w:tcW w:w="6232" w:type="dxa"/>
            <w:shd w:val="clear" w:color="auto" w:fill="auto"/>
            <w:noWrap/>
            <w:vAlign w:val="bottom"/>
            <w:hideMark/>
          </w:tcPr>
          <w:p w14:paraId="40CDFE9A" w14:textId="77777777" w:rsidR="00414195" w:rsidRPr="00544B8B" w:rsidRDefault="00414195" w:rsidP="00414195">
            <w:pPr>
              <w:rPr>
                <w:rFonts w:ascii="Arial" w:hAnsi="Arial" w:cs="Arial"/>
                <w:color w:val="000000"/>
                <w:sz w:val="18"/>
                <w:szCs w:val="18"/>
              </w:rPr>
            </w:pPr>
            <w:r w:rsidRPr="00544B8B">
              <w:rPr>
                <w:rFonts w:ascii="Arial" w:hAnsi="Arial" w:cs="Arial"/>
                <w:color w:val="000000"/>
                <w:sz w:val="18"/>
                <w:szCs w:val="18"/>
              </w:rPr>
              <w:t xml:space="preserve">Otros Derechos a Recibir Efectivo o Equivalentes a C.P. </w:t>
            </w:r>
          </w:p>
        </w:tc>
        <w:tc>
          <w:tcPr>
            <w:tcW w:w="1701" w:type="dxa"/>
            <w:shd w:val="clear" w:color="auto" w:fill="auto"/>
            <w:noWrap/>
            <w:vAlign w:val="bottom"/>
            <w:hideMark/>
          </w:tcPr>
          <w:p w14:paraId="39AD2300" w14:textId="3F1F7D3B" w:rsidR="00414195" w:rsidRPr="00544B8B" w:rsidRDefault="00414195" w:rsidP="00414195">
            <w:pPr>
              <w:jc w:val="right"/>
              <w:rPr>
                <w:rFonts w:ascii="Arial" w:hAnsi="Arial" w:cs="Arial"/>
                <w:color w:val="000000"/>
                <w:sz w:val="18"/>
                <w:szCs w:val="18"/>
              </w:rPr>
            </w:pPr>
            <w:r w:rsidRPr="00414195">
              <w:rPr>
                <w:rFonts w:ascii="Arial" w:hAnsi="Arial" w:cs="Arial"/>
                <w:color w:val="000000"/>
                <w:sz w:val="18"/>
                <w:szCs w:val="18"/>
              </w:rPr>
              <w:t>165.63</w:t>
            </w:r>
          </w:p>
        </w:tc>
        <w:tc>
          <w:tcPr>
            <w:tcW w:w="1900" w:type="dxa"/>
            <w:shd w:val="clear" w:color="auto" w:fill="auto"/>
            <w:noWrap/>
            <w:vAlign w:val="bottom"/>
            <w:hideMark/>
          </w:tcPr>
          <w:p w14:paraId="422494A9" w14:textId="77777777" w:rsidR="00414195" w:rsidRPr="00544B8B" w:rsidRDefault="00414195" w:rsidP="00414195">
            <w:pPr>
              <w:jc w:val="right"/>
              <w:rPr>
                <w:rFonts w:ascii="Arial" w:hAnsi="Arial" w:cs="Arial"/>
                <w:color w:val="000000"/>
                <w:sz w:val="18"/>
                <w:szCs w:val="18"/>
              </w:rPr>
            </w:pPr>
            <w:r w:rsidRPr="00544B8B">
              <w:rPr>
                <w:rFonts w:ascii="Arial" w:hAnsi="Arial" w:cs="Arial"/>
                <w:color w:val="000000"/>
                <w:sz w:val="18"/>
                <w:szCs w:val="18"/>
              </w:rPr>
              <w:t>300.05</w:t>
            </w:r>
          </w:p>
        </w:tc>
      </w:tr>
      <w:tr w:rsidR="00414195" w:rsidRPr="00544B8B" w14:paraId="69182425" w14:textId="77777777" w:rsidTr="00414195">
        <w:trPr>
          <w:trHeight w:val="212"/>
          <w:jc w:val="center"/>
        </w:trPr>
        <w:tc>
          <w:tcPr>
            <w:tcW w:w="6232" w:type="dxa"/>
            <w:shd w:val="clear" w:color="auto" w:fill="auto"/>
            <w:noWrap/>
            <w:vAlign w:val="bottom"/>
            <w:hideMark/>
          </w:tcPr>
          <w:p w14:paraId="7EE9191A" w14:textId="77777777" w:rsidR="00414195" w:rsidRPr="00544B8B" w:rsidRDefault="00414195" w:rsidP="00414195">
            <w:pPr>
              <w:jc w:val="right"/>
              <w:rPr>
                <w:rFonts w:ascii="Arial" w:hAnsi="Arial" w:cs="Arial"/>
                <w:b/>
                <w:bCs/>
                <w:color w:val="000000"/>
                <w:sz w:val="18"/>
                <w:szCs w:val="18"/>
              </w:rPr>
            </w:pPr>
            <w:r w:rsidRPr="00544B8B">
              <w:rPr>
                <w:rFonts w:ascii="Arial" w:hAnsi="Arial" w:cs="Arial"/>
                <w:b/>
                <w:bCs/>
                <w:color w:val="000000"/>
                <w:sz w:val="18"/>
                <w:szCs w:val="18"/>
              </w:rPr>
              <w:t>Suma</w:t>
            </w:r>
          </w:p>
        </w:tc>
        <w:tc>
          <w:tcPr>
            <w:tcW w:w="1701" w:type="dxa"/>
            <w:shd w:val="clear" w:color="auto" w:fill="auto"/>
            <w:noWrap/>
            <w:vAlign w:val="bottom"/>
            <w:hideMark/>
          </w:tcPr>
          <w:p w14:paraId="4F750224" w14:textId="17AF95DF" w:rsidR="00414195" w:rsidRPr="00544B8B" w:rsidRDefault="00414195" w:rsidP="00414195">
            <w:pPr>
              <w:jc w:val="right"/>
              <w:rPr>
                <w:rFonts w:ascii="Arial" w:hAnsi="Arial" w:cs="Arial"/>
                <w:b/>
                <w:bCs/>
                <w:color w:val="000000"/>
                <w:sz w:val="18"/>
                <w:szCs w:val="18"/>
              </w:rPr>
            </w:pPr>
            <w:r w:rsidRPr="00544B8B">
              <w:rPr>
                <w:rFonts w:ascii="Arial" w:hAnsi="Arial" w:cs="Arial"/>
                <w:b/>
                <w:bCs/>
                <w:color w:val="000000"/>
                <w:sz w:val="18"/>
                <w:szCs w:val="18"/>
              </w:rPr>
              <w:t xml:space="preserve"> $ </w:t>
            </w:r>
            <w:r w:rsidRPr="00414195">
              <w:rPr>
                <w:rFonts w:ascii="Arial" w:hAnsi="Arial" w:cs="Arial"/>
                <w:b/>
                <w:bCs/>
                <w:color w:val="000000"/>
                <w:sz w:val="18"/>
                <w:szCs w:val="18"/>
              </w:rPr>
              <w:t>1,819.08</w:t>
            </w:r>
          </w:p>
        </w:tc>
        <w:tc>
          <w:tcPr>
            <w:tcW w:w="1900" w:type="dxa"/>
            <w:shd w:val="clear" w:color="auto" w:fill="auto"/>
            <w:noWrap/>
            <w:vAlign w:val="bottom"/>
            <w:hideMark/>
          </w:tcPr>
          <w:p w14:paraId="56DFF71E" w14:textId="77777777" w:rsidR="00414195" w:rsidRPr="00544B8B" w:rsidRDefault="00414195" w:rsidP="00414195">
            <w:pPr>
              <w:jc w:val="right"/>
              <w:rPr>
                <w:rFonts w:ascii="Arial" w:hAnsi="Arial" w:cs="Arial"/>
                <w:b/>
                <w:bCs/>
                <w:color w:val="000000"/>
                <w:sz w:val="18"/>
                <w:szCs w:val="18"/>
              </w:rPr>
            </w:pPr>
            <w:r w:rsidRPr="00544B8B">
              <w:rPr>
                <w:rFonts w:ascii="Arial" w:hAnsi="Arial" w:cs="Arial"/>
                <w:b/>
                <w:bCs/>
                <w:color w:val="000000"/>
                <w:sz w:val="18"/>
                <w:szCs w:val="18"/>
              </w:rPr>
              <w:t xml:space="preserve"> $ 50,345.65 </w:t>
            </w:r>
          </w:p>
        </w:tc>
      </w:tr>
    </w:tbl>
    <w:p w14:paraId="5E2F8F02" w14:textId="341184A4" w:rsidR="00414195" w:rsidRDefault="00414195" w:rsidP="00414195">
      <w:pPr>
        <w:widowControl w:val="0"/>
        <w:jc w:val="both"/>
        <w:rPr>
          <w:rFonts w:ascii="Arial" w:eastAsia="Arial" w:hAnsi="Arial" w:cs="Arial"/>
          <w:b/>
          <w:sz w:val="22"/>
          <w:szCs w:val="22"/>
        </w:rPr>
      </w:pPr>
    </w:p>
    <w:p w14:paraId="1F1A5668" w14:textId="77777777" w:rsidR="001C4098" w:rsidRDefault="001C4098" w:rsidP="00414195">
      <w:pPr>
        <w:widowControl w:val="0"/>
        <w:jc w:val="both"/>
        <w:rPr>
          <w:rFonts w:ascii="Arial" w:eastAsia="Arial" w:hAnsi="Arial" w:cs="Arial"/>
          <w:b/>
          <w:sz w:val="22"/>
          <w:szCs w:val="22"/>
        </w:rPr>
      </w:pPr>
    </w:p>
    <w:p w14:paraId="618E2B52" w14:textId="72C30246" w:rsidR="00414195" w:rsidRDefault="00414195" w:rsidP="00414195">
      <w:pPr>
        <w:widowControl w:val="0"/>
        <w:jc w:val="both"/>
        <w:rPr>
          <w:rFonts w:ascii="Arial" w:eastAsia="Arial" w:hAnsi="Arial" w:cs="Arial"/>
          <w:sz w:val="22"/>
          <w:szCs w:val="22"/>
        </w:rPr>
      </w:pPr>
      <w:r w:rsidRPr="00A67E50">
        <w:rPr>
          <w:rFonts w:ascii="Arial" w:eastAsia="Arial" w:hAnsi="Arial" w:cs="Arial"/>
          <w:sz w:val="22"/>
          <w:szCs w:val="22"/>
        </w:rPr>
        <w:t xml:space="preserve">La cuenta de Deudores Diversos por Cobrar refleja un saldo de $ </w:t>
      </w:r>
      <w:r w:rsidRPr="00414195">
        <w:rPr>
          <w:rFonts w:ascii="Arial" w:eastAsia="Arial" w:hAnsi="Arial" w:cs="Arial"/>
          <w:sz w:val="22"/>
          <w:szCs w:val="22"/>
        </w:rPr>
        <w:t>1,653.45</w:t>
      </w:r>
      <w:r>
        <w:rPr>
          <w:rFonts w:ascii="Arial" w:eastAsia="Arial" w:hAnsi="Arial" w:cs="Arial"/>
          <w:sz w:val="22"/>
          <w:szCs w:val="22"/>
        </w:rPr>
        <w:t xml:space="preserve"> </w:t>
      </w:r>
      <w:r w:rsidRPr="00A67E50">
        <w:rPr>
          <w:rFonts w:ascii="Arial" w:eastAsia="Arial" w:hAnsi="Arial" w:cs="Arial"/>
          <w:sz w:val="22"/>
          <w:szCs w:val="22"/>
        </w:rPr>
        <w:t xml:space="preserve">en la subcuenta de </w:t>
      </w:r>
      <w:proofErr w:type="gramStart"/>
      <w:r w:rsidRPr="00A67E50">
        <w:rPr>
          <w:rFonts w:ascii="Arial" w:eastAsia="Arial" w:hAnsi="Arial" w:cs="Arial"/>
          <w:sz w:val="22"/>
          <w:szCs w:val="22"/>
        </w:rPr>
        <w:t>Funcionarios</w:t>
      </w:r>
      <w:proofErr w:type="gramEnd"/>
      <w:r w:rsidRPr="00A67E50">
        <w:rPr>
          <w:rFonts w:ascii="Arial" w:eastAsia="Arial" w:hAnsi="Arial" w:cs="Arial"/>
          <w:sz w:val="22"/>
          <w:szCs w:val="22"/>
        </w:rPr>
        <w:t xml:space="preserve"> y empleados, </w:t>
      </w:r>
      <w:r>
        <w:rPr>
          <w:rFonts w:ascii="Arial" w:eastAsia="Arial" w:hAnsi="Arial" w:cs="Arial"/>
          <w:sz w:val="22"/>
          <w:szCs w:val="22"/>
        </w:rPr>
        <w:t>por concepto de pago de compensación en exceso, cuyo detalle es el siguiente:</w:t>
      </w:r>
    </w:p>
    <w:p w14:paraId="2620E2B3" w14:textId="77777777" w:rsidR="00414195" w:rsidRDefault="00414195" w:rsidP="00414195">
      <w:pPr>
        <w:widowControl w:val="0"/>
        <w:jc w:val="both"/>
        <w:rPr>
          <w:rFonts w:ascii="Arial" w:eastAsia="Arial" w:hAnsi="Arial" w:cs="Arial"/>
          <w:sz w:val="22"/>
          <w:szCs w:val="22"/>
        </w:rPr>
      </w:pPr>
    </w:p>
    <w:tbl>
      <w:tblPr>
        <w:tblStyle w:val="Tablaconcuadrcula"/>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8"/>
        <w:gridCol w:w="3784"/>
        <w:gridCol w:w="1506"/>
        <w:gridCol w:w="1134"/>
        <w:gridCol w:w="1134"/>
        <w:gridCol w:w="1134"/>
      </w:tblGrid>
      <w:tr w:rsidR="00414195" w:rsidRPr="00544B8B" w14:paraId="337F1C14" w14:textId="77777777" w:rsidTr="00414195">
        <w:trPr>
          <w:jc w:val="center"/>
        </w:trPr>
        <w:tc>
          <w:tcPr>
            <w:tcW w:w="1368" w:type="dxa"/>
            <w:vMerge w:val="restart"/>
          </w:tcPr>
          <w:p w14:paraId="56A5B4CF" w14:textId="77777777" w:rsidR="00414195" w:rsidRPr="00544B8B" w:rsidRDefault="00414195" w:rsidP="00414195">
            <w:pPr>
              <w:widowControl w:val="0"/>
              <w:ind w:left="720" w:hanging="720"/>
              <w:jc w:val="center"/>
              <w:rPr>
                <w:rFonts w:ascii="Arial" w:eastAsia="Arial" w:hAnsi="Arial" w:cs="Arial"/>
                <w:b/>
                <w:sz w:val="18"/>
                <w:szCs w:val="18"/>
              </w:rPr>
            </w:pPr>
          </w:p>
          <w:p w14:paraId="2E16437D" w14:textId="77777777" w:rsidR="00414195" w:rsidRPr="00544B8B" w:rsidRDefault="00414195" w:rsidP="0041419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3784" w:type="dxa"/>
            <w:vMerge w:val="restart"/>
          </w:tcPr>
          <w:p w14:paraId="2727E788" w14:textId="77777777" w:rsidR="00414195" w:rsidRPr="00544B8B" w:rsidRDefault="00414195" w:rsidP="00414195">
            <w:pPr>
              <w:widowControl w:val="0"/>
              <w:ind w:left="720" w:hanging="720"/>
              <w:jc w:val="center"/>
              <w:rPr>
                <w:rFonts w:ascii="Arial" w:eastAsia="Arial" w:hAnsi="Arial" w:cs="Arial"/>
                <w:b/>
                <w:sz w:val="18"/>
                <w:szCs w:val="18"/>
              </w:rPr>
            </w:pPr>
          </w:p>
          <w:p w14:paraId="40EA0D12" w14:textId="77777777" w:rsidR="00414195" w:rsidRPr="00544B8B" w:rsidRDefault="00414195" w:rsidP="0041419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Funcionarios y Empleados</w:t>
            </w:r>
          </w:p>
        </w:tc>
        <w:tc>
          <w:tcPr>
            <w:tcW w:w="4908" w:type="dxa"/>
            <w:gridSpan w:val="4"/>
          </w:tcPr>
          <w:p w14:paraId="6E043C02" w14:textId="77777777" w:rsidR="00414195" w:rsidRPr="00544B8B" w:rsidRDefault="0041419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414195" w:rsidRPr="00544B8B" w14:paraId="30021A0F" w14:textId="77777777" w:rsidTr="00414195">
        <w:trPr>
          <w:jc w:val="center"/>
        </w:trPr>
        <w:tc>
          <w:tcPr>
            <w:tcW w:w="1368" w:type="dxa"/>
            <w:vMerge/>
          </w:tcPr>
          <w:p w14:paraId="2E64EEC7" w14:textId="77777777" w:rsidR="00414195" w:rsidRPr="00544B8B" w:rsidRDefault="00414195" w:rsidP="00414195">
            <w:pPr>
              <w:widowControl w:val="0"/>
              <w:ind w:left="720" w:hanging="720"/>
              <w:jc w:val="center"/>
              <w:rPr>
                <w:rFonts w:ascii="Arial" w:eastAsia="Arial" w:hAnsi="Arial" w:cs="Arial"/>
                <w:b/>
                <w:sz w:val="18"/>
                <w:szCs w:val="18"/>
              </w:rPr>
            </w:pPr>
          </w:p>
        </w:tc>
        <w:tc>
          <w:tcPr>
            <w:tcW w:w="3784" w:type="dxa"/>
            <w:vMerge/>
          </w:tcPr>
          <w:p w14:paraId="71291504" w14:textId="77777777" w:rsidR="00414195" w:rsidRPr="00544B8B" w:rsidRDefault="00414195" w:rsidP="00414195">
            <w:pPr>
              <w:widowControl w:val="0"/>
              <w:ind w:left="720" w:hanging="720"/>
              <w:jc w:val="center"/>
              <w:rPr>
                <w:rFonts w:ascii="Arial" w:eastAsia="Arial" w:hAnsi="Arial" w:cs="Arial"/>
                <w:b/>
                <w:sz w:val="18"/>
                <w:szCs w:val="18"/>
              </w:rPr>
            </w:pPr>
          </w:p>
        </w:tc>
        <w:tc>
          <w:tcPr>
            <w:tcW w:w="1506" w:type="dxa"/>
          </w:tcPr>
          <w:p w14:paraId="50183AA8" w14:textId="77777777" w:rsidR="00414195" w:rsidRPr="00544B8B" w:rsidRDefault="00414195" w:rsidP="0041419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4C8F10C7" w14:textId="77777777" w:rsidR="00414195" w:rsidRPr="00544B8B" w:rsidRDefault="00414195" w:rsidP="0041419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278382A7" w14:textId="77777777" w:rsidR="00414195" w:rsidRPr="00544B8B" w:rsidRDefault="00414195" w:rsidP="0041419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134" w:type="dxa"/>
          </w:tcPr>
          <w:p w14:paraId="7B380AC5" w14:textId="77777777" w:rsidR="00414195" w:rsidRPr="00544B8B" w:rsidRDefault="00414195" w:rsidP="0041419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414195" w:rsidRPr="00544B8B" w14:paraId="3BAE9EA3" w14:textId="77777777" w:rsidTr="00414195">
        <w:trPr>
          <w:jc w:val="center"/>
        </w:trPr>
        <w:tc>
          <w:tcPr>
            <w:tcW w:w="1368" w:type="dxa"/>
          </w:tcPr>
          <w:p w14:paraId="5BAE79E7" w14:textId="43F7041F" w:rsidR="00414195" w:rsidRPr="00544B8B" w:rsidRDefault="00414195" w:rsidP="0041419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17</w:t>
            </w:r>
          </w:p>
        </w:tc>
        <w:tc>
          <w:tcPr>
            <w:tcW w:w="3784" w:type="dxa"/>
          </w:tcPr>
          <w:p w14:paraId="4F87858F" w14:textId="4D7B97EC" w:rsidR="00414195" w:rsidRPr="00544B8B" w:rsidRDefault="00414195" w:rsidP="00414195">
            <w:pPr>
              <w:widowControl w:val="0"/>
              <w:rPr>
                <w:rFonts w:ascii="Arial" w:eastAsia="Arial" w:hAnsi="Arial" w:cs="Arial"/>
                <w:sz w:val="18"/>
                <w:szCs w:val="18"/>
              </w:rPr>
            </w:pPr>
            <w:r w:rsidRPr="00414195">
              <w:rPr>
                <w:rFonts w:ascii="Arial" w:eastAsia="Arial" w:hAnsi="Arial" w:cs="Arial"/>
                <w:sz w:val="18"/>
                <w:szCs w:val="18"/>
              </w:rPr>
              <w:t>Marisol Lara Maldonado</w:t>
            </w:r>
          </w:p>
        </w:tc>
        <w:tc>
          <w:tcPr>
            <w:tcW w:w="1506" w:type="dxa"/>
            <w:vAlign w:val="center"/>
          </w:tcPr>
          <w:p w14:paraId="1D1B9558" w14:textId="3311F74F" w:rsidR="00414195" w:rsidRPr="00544B8B" w:rsidRDefault="00414195" w:rsidP="00414195">
            <w:pPr>
              <w:widowControl w:val="0"/>
              <w:jc w:val="right"/>
              <w:rPr>
                <w:rFonts w:ascii="Arial" w:eastAsia="Arial" w:hAnsi="Arial" w:cs="Arial"/>
                <w:sz w:val="18"/>
                <w:szCs w:val="18"/>
              </w:rPr>
            </w:pPr>
            <w:r>
              <w:rPr>
                <w:rFonts w:ascii="Arial" w:hAnsi="Arial" w:cs="Arial"/>
                <w:color w:val="000000"/>
                <w:sz w:val="18"/>
                <w:szCs w:val="18"/>
              </w:rPr>
              <w:t xml:space="preserve">$ </w:t>
            </w:r>
            <w:r w:rsidRPr="00414195">
              <w:rPr>
                <w:rFonts w:ascii="Arial" w:hAnsi="Arial" w:cs="Arial"/>
                <w:color w:val="000000"/>
                <w:sz w:val="18"/>
                <w:szCs w:val="18"/>
              </w:rPr>
              <w:t>1,653.45</w:t>
            </w:r>
          </w:p>
        </w:tc>
        <w:tc>
          <w:tcPr>
            <w:tcW w:w="1134" w:type="dxa"/>
          </w:tcPr>
          <w:p w14:paraId="463D1501" w14:textId="77777777" w:rsidR="00414195" w:rsidRPr="00544B8B" w:rsidRDefault="00414195" w:rsidP="00414195">
            <w:pPr>
              <w:widowControl w:val="0"/>
              <w:rPr>
                <w:rFonts w:ascii="Arial" w:eastAsia="Arial" w:hAnsi="Arial" w:cs="Arial"/>
                <w:sz w:val="18"/>
                <w:szCs w:val="18"/>
              </w:rPr>
            </w:pPr>
          </w:p>
        </w:tc>
        <w:tc>
          <w:tcPr>
            <w:tcW w:w="1134" w:type="dxa"/>
          </w:tcPr>
          <w:p w14:paraId="305B9E82" w14:textId="77777777" w:rsidR="00414195" w:rsidRPr="00544B8B" w:rsidRDefault="00414195" w:rsidP="00414195">
            <w:pPr>
              <w:widowControl w:val="0"/>
              <w:rPr>
                <w:rFonts w:ascii="Arial" w:eastAsia="Arial" w:hAnsi="Arial" w:cs="Arial"/>
                <w:sz w:val="18"/>
                <w:szCs w:val="18"/>
              </w:rPr>
            </w:pPr>
          </w:p>
        </w:tc>
        <w:tc>
          <w:tcPr>
            <w:tcW w:w="1134" w:type="dxa"/>
          </w:tcPr>
          <w:p w14:paraId="45DC9E38" w14:textId="77777777" w:rsidR="00414195" w:rsidRPr="00544B8B" w:rsidRDefault="00414195" w:rsidP="00414195">
            <w:pPr>
              <w:widowControl w:val="0"/>
              <w:rPr>
                <w:rFonts w:ascii="Arial" w:eastAsia="Arial" w:hAnsi="Arial" w:cs="Arial"/>
                <w:sz w:val="18"/>
                <w:szCs w:val="18"/>
              </w:rPr>
            </w:pPr>
          </w:p>
        </w:tc>
      </w:tr>
    </w:tbl>
    <w:p w14:paraId="7A83C73D" w14:textId="77777777" w:rsidR="00414195" w:rsidRPr="00B7100D" w:rsidRDefault="00414195" w:rsidP="00414195">
      <w:pPr>
        <w:widowControl w:val="0"/>
        <w:rPr>
          <w:rFonts w:ascii="Arial" w:eastAsia="Arial" w:hAnsi="Arial" w:cs="Arial"/>
          <w:sz w:val="22"/>
          <w:szCs w:val="22"/>
        </w:rPr>
      </w:pPr>
    </w:p>
    <w:p w14:paraId="2C7F60E7" w14:textId="1EA8A63C" w:rsidR="00414195" w:rsidRDefault="00414195" w:rsidP="00414195">
      <w:pPr>
        <w:widowControl w:val="0"/>
        <w:jc w:val="both"/>
        <w:rPr>
          <w:rFonts w:ascii="Arial" w:eastAsia="Arial" w:hAnsi="Arial" w:cs="Arial"/>
          <w:sz w:val="22"/>
          <w:szCs w:val="22"/>
        </w:rPr>
      </w:pPr>
      <w:r>
        <w:rPr>
          <w:rFonts w:ascii="Arial" w:eastAsia="Arial" w:hAnsi="Arial" w:cs="Arial"/>
          <w:sz w:val="22"/>
          <w:szCs w:val="22"/>
        </w:rPr>
        <w:t>La cuenta de Otros Derechos a recibir Efectivo o Equivalentes refleja un saldo de 165.63 por concepto de Subsidio al empleo del mes de diciembre de 2020.</w:t>
      </w:r>
    </w:p>
    <w:p w14:paraId="117F193E" w14:textId="77777777" w:rsidR="00544B8B" w:rsidRDefault="00544B8B" w:rsidP="00544B8B">
      <w:pPr>
        <w:rPr>
          <w:rFonts w:ascii="Arial" w:eastAsia="Arial" w:hAnsi="Arial" w:cs="Arial"/>
          <w:sz w:val="22"/>
          <w:szCs w:val="22"/>
        </w:rPr>
      </w:pPr>
    </w:p>
    <w:p w14:paraId="2F91CBC2" w14:textId="51BC1B1B" w:rsidR="003916F4" w:rsidRDefault="003916F4">
      <w:pPr>
        <w:widowControl w:val="0"/>
        <w:jc w:val="both"/>
        <w:rPr>
          <w:rFonts w:ascii="Arial" w:eastAsia="Arial" w:hAnsi="Arial" w:cs="Arial"/>
          <w:b/>
          <w:sz w:val="22"/>
          <w:szCs w:val="22"/>
        </w:rPr>
      </w:pPr>
    </w:p>
    <w:p w14:paraId="10B61571" w14:textId="24C770BB"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021B4409" w:rsidR="000A55D8" w:rsidRDefault="00D96D9E" w:rsidP="00D96D9E">
      <w:pPr>
        <w:rPr>
          <w:rFonts w:ascii="Arial" w:eastAsia="Arial" w:hAnsi="Arial" w:cs="Arial"/>
          <w:b/>
          <w:sz w:val="22"/>
          <w:szCs w:val="22"/>
        </w:rPr>
      </w:pPr>
      <w:r w:rsidRPr="00B63846">
        <w:rPr>
          <w:rFonts w:ascii="Arial" w:hAnsi="Arial" w:cs="Arial"/>
          <w:color w:val="000000"/>
          <w:sz w:val="22"/>
          <w:szCs w:val="22"/>
        </w:rPr>
        <w:t xml:space="preserve">Al </w:t>
      </w:r>
      <w:r w:rsidR="00414195">
        <w:rPr>
          <w:rFonts w:ascii="Arial" w:hAnsi="Arial" w:cs="Arial"/>
          <w:color w:val="000000"/>
          <w:sz w:val="22"/>
          <w:szCs w:val="22"/>
        </w:rPr>
        <w:t xml:space="preserve">31 de </w:t>
      </w:r>
      <w:proofErr w:type="gramStart"/>
      <w:r w:rsidR="00414195">
        <w:rPr>
          <w:rFonts w:ascii="Arial" w:hAnsi="Arial" w:cs="Arial"/>
          <w:color w:val="000000"/>
          <w:sz w:val="22"/>
          <w:szCs w:val="22"/>
        </w:rPr>
        <w:t>Diciembre</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20</w:t>
      </w:r>
      <w:r w:rsidRPr="00B63846">
        <w:rPr>
          <w:rFonts w:ascii="Arial" w:hAnsi="Arial" w:cs="Arial"/>
          <w:color w:val="000000"/>
          <w:sz w:val="22"/>
          <w:szCs w:val="22"/>
        </w:rPr>
        <w:t xml:space="preserve"> y </w:t>
      </w:r>
      <w:r>
        <w:rPr>
          <w:rFonts w:ascii="Arial" w:hAnsi="Arial" w:cs="Arial"/>
          <w:color w:val="000000"/>
          <w:sz w:val="22"/>
          <w:szCs w:val="22"/>
        </w:rPr>
        <w:t>31 de Diciembre de 201</w:t>
      </w:r>
      <w:r w:rsidR="00B14A5D">
        <w:rPr>
          <w:rFonts w:ascii="Arial" w:hAnsi="Arial" w:cs="Arial"/>
          <w:color w:val="000000"/>
          <w:sz w:val="22"/>
          <w:szCs w:val="22"/>
        </w:rPr>
        <w:t>9</w:t>
      </w:r>
      <w:r w:rsidRPr="00B63846">
        <w:rPr>
          <w:rFonts w:ascii="Arial" w:hAnsi="Arial" w:cs="Arial"/>
          <w:color w:val="000000"/>
          <w:sz w:val="22"/>
          <w:szCs w:val="22"/>
        </w:rPr>
        <w:t xml:space="preserve"> se integra como sigue:</w:t>
      </w:r>
    </w:p>
    <w:p w14:paraId="14E0C744" w14:textId="77777777" w:rsidR="000A55D8" w:rsidRDefault="000A55D8">
      <w:pPr>
        <w:ind w:left="1440" w:hanging="720"/>
        <w:rPr>
          <w:rFonts w:ascii="Arial" w:eastAsia="Arial" w:hAnsi="Arial" w:cs="Arial"/>
          <w:b/>
          <w:sz w:val="22"/>
          <w:szCs w:val="22"/>
        </w:rPr>
      </w:pPr>
    </w:p>
    <w:p w14:paraId="0E493CD2" w14:textId="319F95CC" w:rsidR="000A55D8" w:rsidRDefault="0080573E" w:rsidP="00270305">
      <w:pPr>
        <w:jc w:val="both"/>
        <w:rPr>
          <w:rFonts w:ascii="Arial" w:eastAsia="Arial" w:hAnsi="Arial" w:cs="Arial"/>
          <w:sz w:val="22"/>
          <w:szCs w:val="22"/>
        </w:rPr>
      </w:pPr>
      <w:r>
        <w:rPr>
          <w:rFonts w:ascii="Arial" w:eastAsia="Arial" w:hAnsi="Arial" w:cs="Arial"/>
          <w:sz w:val="22"/>
          <w:szCs w:val="22"/>
        </w:rPr>
        <w:t>La cuenta de Mobiliario y Equipo de Administración refleja un saldo de $</w:t>
      </w:r>
      <w:r>
        <w:t xml:space="preserve"> </w:t>
      </w:r>
      <w:r w:rsidR="00633BEC" w:rsidRPr="00633BEC">
        <w:rPr>
          <w:rFonts w:ascii="Arial" w:eastAsia="Arial" w:hAnsi="Arial" w:cs="Arial"/>
          <w:sz w:val="22"/>
          <w:szCs w:val="22"/>
        </w:rPr>
        <w:t>409,161.37</w:t>
      </w:r>
      <w:r>
        <w:rPr>
          <w:rFonts w:ascii="Arial" w:eastAsia="Arial" w:hAnsi="Arial" w:cs="Arial"/>
          <w:sz w:val="22"/>
          <w:szCs w:val="22"/>
        </w:rPr>
        <w:t xml:space="preserve"> integrado de la siguiente manera:</w:t>
      </w:r>
    </w:p>
    <w:p w14:paraId="2AAEF1D9" w14:textId="77777777" w:rsidR="000A55D8" w:rsidRDefault="000A55D8">
      <w:pPr>
        <w:widowControl w:val="0"/>
        <w:ind w:firstLine="720"/>
        <w:rPr>
          <w:rFonts w:ascii="Arial" w:eastAsia="Arial" w:hAnsi="Arial" w:cs="Arial"/>
          <w:sz w:val="22"/>
          <w:szCs w:val="22"/>
        </w:rPr>
      </w:pPr>
    </w:p>
    <w:tbl>
      <w:tblPr>
        <w:tblStyle w:val="a1"/>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4643"/>
        <w:gridCol w:w="1352"/>
        <w:gridCol w:w="1267"/>
      </w:tblGrid>
      <w:tr w:rsidR="00CA062E" w14:paraId="32F49FDA" w14:textId="77777777" w:rsidTr="009109F2">
        <w:trPr>
          <w:jc w:val="center"/>
        </w:trPr>
        <w:tc>
          <w:tcPr>
            <w:tcW w:w="4643" w:type="dxa"/>
            <w:shd w:val="clear" w:color="auto" w:fill="auto"/>
            <w:tcMar>
              <w:top w:w="100" w:type="dxa"/>
              <w:left w:w="100" w:type="dxa"/>
              <w:bottom w:w="100" w:type="dxa"/>
              <w:right w:w="100" w:type="dxa"/>
            </w:tcMar>
          </w:tcPr>
          <w:p w14:paraId="2DA21C67" w14:textId="752DD0E0" w:rsidR="00CA062E" w:rsidRDefault="00CA062E">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shd w:val="clear" w:color="auto" w:fill="auto"/>
            <w:tcMar>
              <w:top w:w="100" w:type="dxa"/>
              <w:left w:w="100" w:type="dxa"/>
              <w:bottom w:w="100" w:type="dxa"/>
              <w:right w:w="100" w:type="dxa"/>
            </w:tcMar>
          </w:tcPr>
          <w:p w14:paraId="3F287269" w14:textId="58A97EAF" w:rsidR="00CA062E" w:rsidRDefault="00CA062E">
            <w:pPr>
              <w:widowControl w:val="0"/>
              <w:jc w:val="center"/>
              <w:rPr>
                <w:rFonts w:ascii="Arial" w:eastAsia="Arial" w:hAnsi="Arial" w:cs="Arial"/>
                <w:b/>
                <w:sz w:val="18"/>
                <w:szCs w:val="18"/>
              </w:rPr>
            </w:pPr>
            <w:r>
              <w:rPr>
                <w:rFonts w:ascii="Arial" w:eastAsia="Arial" w:hAnsi="Arial" w:cs="Arial"/>
                <w:b/>
                <w:sz w:val="18"/>
                <w:szCs w:val="18"/>
              </w:rPr>
              <w:t>20</w:t>
            </w:r>
            <w:r w:rsidR="00B14A5D">
              <w:rPr>
                <w:rFonts w:ascii="Arial" w:eastAsia="Arial" w:hAnsi="Arial" w:cs="Arial"/>
                <w:b/>
                <w:sz w:val="18"/>
                <w:szCs w:val="18"/>
              </w:rPr>
              <w:t>20</w:t>
            </w:r>
          </w:p>
        </w:tc>
        <w:tc>
          <w:tcPr>
            <w:tcW w:w="1267" w:type="dxa"/>
          </w:tcPr>
          <w:p w14:paraId="0DB9FB91" w14:textId="0A39DB25" w:rsidR="00CA062E" w:rsidRDefault="00CA062E">
            <w:pPr>
              <w:widowControl w:val="0"/>
              <w:jc w:val="center"/>
              <w:rPr>
                <w:rFonts w:ascii="Arial" w:eastAsia="Arial" w:hAnsi="Arial" w:cs="Arial"/>
                <w:b/>
                <w:sz w:val="18"/>
                <w:szCs w:val="18"/>
              </w:rPr>
            </w:pPr>
            <w:r>
              <w:rPr>
                <w:rFonts w:ascii="Arial" w:eastAsia="Arial" w:hAnsi="Arial" w:cs="Arial"/>
                <w:b/>
                <w:sz w:val="18"/>
                <w:szCs w:val="18"/>
              </w:rPr>
              <w:t>201</w:t>
            </w:r>
            <w:r w:rsidR="00B14A5D">
              <w:rPr>
                <w:rFonts w:ascii="Arial" w:eastAsia="Arial" w:hAnsi="Arial" w:cs="Arial"/>
                <w:b/>
                <w:sz w:val="18"/>
                <w:szCs w:val="18"/>
              </w:rPr>
              <w:t>9</w:t>
            </w:r>
          </w:p>
        </w:tc>
      </w:tr>
      <w:tr w:rsidR="00B14A5D" w:rsidRPr="00FE4C18" w14:paraId="0166C882" w14:textId="77777777" w:rsidTr="009109F2">
        <w:trPr>
          <w:jc w:val="center"/>
        </w:trPr>
        <w:tc>
          <w:tcPr>
            <w:tcW w:w="4643" w:type="dxa"/>
            <w:shd w:val="clear" w:color="auto" w:fill="auto"/>
            <w:tcMar>
              <w:top w:w="100" w:type="dxa"/>
              <w:left w:w="100" w:type="dxa"/>
              <w:bottom w:w="100" w:type="dxa"/>
              <w:right w:w="100" w:type="dxa"/>
            </w:tcMar>
          </w:tcPr>
          <w:p w14:paraId="74E99F8E" w14:textId="38916F8F" w:rsidR="00B14A5D" w:rsidRDefault="00B14A5D" w:rsidP="00B14A5D">
            <w:pPr>
              <w:widowControl w:val="0"/>
              <w:rPr>
                <w:rFonts w:ascii="Arial" w:eastAsia="Arial" w:hAnsi="Arial" w:cs="Arial"/>
                <w:sz w:val="18"/>
                <w:szCs w:val="18"/>
              </w:rPr>
            </w:pPr>
            <w:r>
              <w:rPr>
                <w:rFonts w:ascii="Arial" w:eastAsia="Arial" w:hAnsi="Arial" w:cs="Arial"/>
                <w:sz w:val="18"/>
                <w:szCs w:val="18"/>
              </w:rPr>
              <w:t>Muebles de Oficina y Estantería</w:t>
            </w:r>
          </w:p>
        </w:tc>
        <w:tc>
          <w:tcPr>
            <w:tcW w:w="1352" w:type="dxa"/>
            <w:shd w:val="clear" w:color="auto" w:fill="auto"/>
            <w:tcMar>
              <w:top w:w="100" w:type="dxa"/>
              <w:left w:w="100" w:type="dxa"/>
              <w:bottom w:w="100" w:type="dxa"/>
              <w:right w:w="100" w:type="dxa"/>
            </w:tcMar>
          </w:tcPr>
          <w:p w14:paraId="419B0CBD" w14:textId="016DA97E" w:rsidR="00B14A5D" w:rsidRDefault="00B14A5D" w:rsidP="00FE4C18">
            <w:pPr>
              <w:widowControl w:val="0"/>
              <w:rPr>
                <w:rFonts w:ascii="Arial" w:eastAsia="Arial" w:hAnsi="Arial" w:cs="Arial"/>
                <w:sz w:val="18"/>
                <w:szCs w:val="18"/>
              </w:rPr>
            </w:pPr>
            <w:r>
              <w:rPr>
                <w:rFonts w:ascii="Arial" w:eastAsia="Arial" w:hAnsi="Arial" w:cs="Arial"/>
                <w:sz w:val="18"/>
                <w:szCs w:val="18"/>
              </w:rPr>
              <w:t xml:space="preserve">$   </w:t>
            </w:r>
            <w:r w:rsidR="007F6BC2" w:rsidRPr="007F6BC2">
              <w:rPr>
                <w:rFonts w:ascii="Arial" w:eastAsia="Arial" w:hAnsi="Arial" w:cs="Arial"/>
                <w:sz w:val="18"/>
                <w:szCs w:val="18"/>
              </w:rPr>
              <w:t>41,137.00</w:t>
            </w:r>
          </w:p>
        </w:tc>
        <w:tc>
          <w:tcPr>
            <w:tcW w:w="1267" w:type="dxa"/>
          </w:tcPr>
          <w:p w14:paraId="744475C4" w14:textId="6EBCD73C" w:rsidR="00B14A5D" w:rsidRDefault="00B14A5D" w:rsidP="00FE4C18">
            <w:pPr>
              <w:widowControl w:val="0"/>
              <w:rPr>
                <w:rFonts w:ascii="Arial" w:eastAsia="Arial" w:hAnsi="Arial" w:cs="Arial"/>
                <w:sz w:val="18"/>
                <w:szCs w:val="18"/>
              </w:rPr>
            </w:pPr>
            <w:r>
              <w:rPr>
                <w:rFonts w:ascii="Arial" w:eastAsia="Arial" w:hAnsi="Arial" w:cs="Arial"/>
                <w:sz w:val="18"/>
                <w:szCs w:val="18"/>
              </w:rPr>
              <w:t>$   39,938.00</w:t>
            </w:r>
          </w:p>
        </w:tc>
      </w:tr>
      <w:tr w:rsidR="00B14A5D" w14:paraId="55C3BF38" w14:textId="77777777" w:rsidTr="009109F2">
        <w:trPr>
          <w:jc w:val="center"/>
        </w:trPr>
        <w:tc>
          <w:tcPr>
            <w:tcW w:w="4643" w:type="dxa"/>
            <w:shd w:val="clear" w:color="auto" w:fill="auto"/>
            <w:tcMar>
              <w:top w:w="100" w:type="dxa"/>
              <w:left w:w="100" w:type="dxa"/>
              <w:bottom w:w="100" w:type="dxa"/>
              <w:right w:w="100" w:type="dxa"/>
            </w:tcMar>
          </w:tcPr>
          <w:p w14:paraId="6F219368" w14:textId="3CBB7DC4" w:rsidR="00B14A5D" w:rsidRDefault="00B14A5D" w:rsidP="00B14A5D">
            <w:pPr>
              <w:widowControl w:val="0"/>
              <w:rPr>
                <w:rFonts w:ascii="Arial" w:eastAsia="Arial" w:hAnsi="Arial" w:cs="Arial"/>
                <w:sz w:val="18"/>
                <w:szCs w:val="18"/>
              </w:rPr>
            </w:pPr>
            <w:r>
              <w:rPr>
                <w:rFonts w:ascii="Arial" w:eastAsia="Arial" w:hAnsi="Arial" w:cs="Arial"/>
                <w:sz w:val="18"/>
                <w:szCs w:val="18"/>
              </w:rPr>
              <w:t>Equipo de Cómputo y de Tecnologías de la Información</w:t>
            </w:r>
          </w:p>
        </w:tc>
        <w:tc>
          <w:tcPr>
            <w:tcW w:w="1352" w:type="dxa"/>
            <w:shd w:val="clear" w:color="auto" w:fill="auto"/>
            <w:tcMar>
              <w:top w:w="100" w:type="dxa"/>
              <w:left w:w="100" w:type="dxa"/>
              <w:bottom w:w="100" w:type="dxa"/>
              <w:right w:w="100" w:type="dxa"/>
            </w:tcMar>
          </w:tcPr>
          <w:p w14:paraId="7620F869" w14:textId="6439B556"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365,697.72</w:t>
            </w:r>
          </w:p>
        </w:tc>
        <w:tc>
          <w:tcPr>
            <w:tcW w:w="1267" w:type="dxa"/>
          </w:tcPr>
          <w:p w14:paraId="69E6C941" w14:textId="775439A5"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365,697.72</w:t>
            </w:r>
          </w:p>
        </w:tc>
      </w:tr>
      <w:tr w:rsidR="00B14A5D" w14:paraId="6E8A40FB" w14:textId="77777777" w:rsidTr="009109F2">
        <w:trPr>
          <w:jc w:val="center"/>
        </w:trPr>
        <w:tc>
          <w:tcPr>
            <w:tcW w:w="4643" w:type="dxa"/>
            <w:shd w:val="clear" w:color="auto" w:fill="auto"/>
            <w:tcMar>
              <w:top w:w="100" w:type="dxa"/>
              <w:left w:w="100" w:type="dxa"/>
              <w:bottom w:w="100" w:type="dxa"/>
              <w:right w:w="100" w:type="dxa"/>
            </w:tcMar>
          </w:tcPr>
          <w:p w14:paraId="7517F537" w14:textId="52FFEDD9" w:rsidR="00B14A5D" w:rsidRDefault="00B14A5D" w:rsidP="00B14A5D">
            <w:pPr>
              <w:widowControl w:val="0"/>
              <w:rPr>
                <w:rFonts w:ascii="Arial" w:eastAsia="Arial" w:hAnsi="Arial" w:cs="Arial"/>
                <w:sz w:val="18"/>
                <w:szCs w:val="18"/>
              </w:rPr>
            </w:pPr>
            <w:r>
              <w:rPr>
                <w:rFonts w:ascii="Arial" w:eastAsia="Arial" w:hAnsi="Arial" w:cs="Arial"/>
                <w:sz w:val="18"/>
                <w:szCs w:val="18"/>
              </w:rPr>
              <w:t>Otros Mobiliarios y Equipos de Administración</w:t>
            </w:r>
          </w:p>
        </w:tc>
        <w:tc>
          <w:tcPr>
            <w:tcW w:w="1352" w:type="dxa"/>
            <w:shd w:val="clear" w:color="auto" w:fill="auto"/>
            <w:tcMar>
              <w:top w:w="100" w:type="dxa"/>
              <w:left w:w="100" w:type="dxa"/>
              <w:bottom w:w="100" w:type="dxa"/>
              <w:right w:w="100" w:type="dxa"/>
            </w:tcMar>
          </w:tcPr>
          <w:p w14:paraId="332747F3" w14:textId="7777777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2,326.65</w:t>
            </w:r>
          </w:p>
        </w:tc>
        <w:tc>
          <w:tcPr>
            <w:tcW w:w="1267" w:type="dxa"/>
          </w:tcPr>
          <w:p w14:paraId="0500109E" w14:textId="751D6CD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2,326.65</w:t>
            </w:r>
          </w:p>
        </w:tc>
      </w:tr>
      <w:tr w:rsidR="00B14A5D" w14:paraId="042B9FCD" w14:textId="77777777" w:rsidTr="009109F2">
        <w:trPr>
          <w:jc w:val="center"/>
        </w:trPr>
        <w:tc>
          <w:tcPr>
            <w:tcW w:w="4643" w:type="dxa"/>
            <w:shd w:val="clear" w:color="auto" w:fill="auto"/>
            <w:tcMar>
              <w:top w:w="100" w:type="dxa"/>
              <w:left w:w="100" w:type="dxa"/>
              <w:bottom w:w="100" w:type="dxa"/>
              <w:right w:w="100" w:type="dxa"/>
            </w:tcMar>
          </w:tcPr>
          <w:p w14:paraId="48EBD73E" w14:textId="7777777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Suma</w:t>
            </w:r>
          </w:p>
        </w:tc>
        <w:tc>
          <w:tcPr>
            <w:tcW w:w="1352" w:type="dxa"/>
            <w:shd w:val="clear" w:color="auto" w:fill="auto"/>
            <w:tcMar>
              <w:top w:w="100" w:type="dxa"/>
              <w:left w:w="100" w:type="dxa"/>
              <w:bottom w:w="100" w:type="dxa"/>
              <w:right w:w="100" w:type="dxa"/>
            </w:tcMar>
          </w:tcPr>
          <w:p w14:paraId="1AAD3B52" w14:textId="63515E92" w:rsidR="00B14A5D" w:rsidRDefault="00B14A5D" w:rsidP="00B14A5D">
            <w:pPr>
              <w:jc w:val="right"/>
              <w:rPr>
                <w:rFonts w:ascii="Arial" w:eastAsia="Arial" w:hAnsi="Arial" w:cs="Arial"/>
                <w:sz w:val="18"/>
                <w:szCs w:val="18"/>
              </w:rPr>
            </w:pPr>
            <w:r>
              <w:rPr>
                <w:rFonts w:ascii="Arial" w:eastAsia="Arial" w:hAnsi="Arial" w:cs="Arial"/>
                <w:sz w:val="18"/>
                <w:szCs w:val="18"/>
              </w:rPr>
              <w:t xml:space="preserve">$ </w:t>
            </w:r>
            <w:r w:rsidR="007F6BC2" w:rsidRPr="007F6BC2">
              <w:rPr>
                <w:rFonts w:ascii="Arial" w:eastAsia="Arial" w:hAnsi="Arial" w:cs="Arial"/>
                <w:sz w:val="18"/>
                <w:szCs w:val="18"/>
              </w:rPr>
              <w:t>409,161.37</w:t>
            </w:r>
          </w:p>
        </w:tc>
        <w:tc>
          <w:tcPr>
            <w:tcW w:w="1267" w:type="dxa"/>
          </w:tcPr>
          <w:p w14:paraId="02C96B72" w14:textId="43A5F988" w:rsidR="00B14A5D" w:rsidRDefault="00B14A5D" w:rsidP="00B14A5D">
            <w:pPr>
              <w:jc w:val="right"/>
              <w:rPr>
                <w:rFonts w:ascii="Arial" w:eastAsia="Arial" w:hAnsi="Arial" w:cs="Arial"/>
                <w:sz w:val="18"/>
                <w:szCs w:val="18"/>
              </w:rPr>
            </w:pPr>
            <w:r>
              <w:rPr>
                <w:rFonts w:ascii="Arial" w:eastAsia="Arial" w:hAnsi="Arial" w:cs="Arial"/>
                <w:sz w:val="18"/>
                <w:szCs w:val="18"/>
              </w:rPr>
              <w:t>$ 407,962.37</w:t>
            </w:r>
          </w:p>
        </w:tc>
      </w:tr>
      <w:tr w:rsidR="00A347D8" w14:paraId="309E05FC" w14:textId="77777777" w:rsidTr="009109F2">
        <w:trPr>
          <w:jc w:val="center"/>
        </w:trPr>
        <w:tc>
          <w:tcPr>
            <w:tcW w:w="4643" w:type="dxa"/>
            <w:shd w:val="clear" w:color="auto" w:fill="auto"/>
            <w:tcMar>
              <w:top w:w="100" w:type="dxa"/>
              <w:left w:w="100" w:type="dxa"/>
              <w:bottom w:w="100" w:type="dxa"/>
              <w:right w:w="100" w:type="dxa"/>
            </w:tcMar>
          </w:tcPr>
          <w:p w14:paraId="62E8D2EA" w14:textId="23DB1830" w:rsidR="00A347D8" w:rsidRDefault="00A347D8" w:rsidP="00A347D8">
            <w:pPr>
              <w:widowControl w:val="0"/>
              <w:jc w:val="right"/>
              <w:rPr>
                <w:rFonts w:ascii="Arial" w:eastAsia="Arial" w:hAnsi="Arial" w:cs="Arial"/>
                <w:sz w:val="18"/>
                <w:szCs w:val="18"/>
              </w:rPr>
            </w:pPr>
            <w:r>
              <w:rPr>
                <w:rFonts w:ascii="Arial" w:eastAsia="Arial" w:hAnsi="Arial" w:cs="Arial"/>
                <w:sz w:val="18"/>
                <w:szCs w:val="18"/>
              </w:rPr>
              <w:t xml:space="preserve">Depreciación del Ejercicio </w:t>
            </w:r>
          </w:p>
        </w:tc>
        <w:tc>
          <w:tcPr>
            <w:tcW w:w="1352" w:type="dxa"/>
            <w:shd w:val="clear" w:color="auto" w:fill="auto"/>
            <w:tcMar>
              <w:top w:w="100" w:type="dxa"/>
              <w:left w:w="100" w:type="dxa"/>
              <w:bottom w:w="100" w:type="dxa"/>
              <w:right w:w="100" w:type="dxa"/>
            </w:tcMar>
          </w:tcPr>
          <w:p w14:paraId="18F04F13" w14:textId="7344CA77" w:rsidR="00A347D8" w:rsidRDefault="003F6368" w:rsidP="00A347D8">
            <w:pPr>
              <w:jc w:val="right"/>
              <w:rPr>
                <w:rFonts w:ascii="Arial" w:eastAsia="Arial" w:hAnsi="Arial" w:cs="Arial"/>
                <w:sz w:val="18"/>
                <w:szCs w:val="18"/>
              </w:rPr>
            </w:pPr>
            <w:r>
              <w:rPr>
                <w:rFonts w:ascii="Arial" w:eastAsia="Arial" w:hAnsi="Arial" w:cs="Arial"/>
                <w:sz w:val="18"/>
                <w:szCs w:val="18"/>
              </w:rPr>
              <w:t>(</w:t>
            </w:r>
            <w:r w:rsidRPr="003F6368">
              <w:rPr>
                <w:rFonts w:ascii="Arial" w:eastAsia="Arial" w:hAnsi="Arial" w:cs="Arial"/>
                <w:sz w:val="18"/>
                <w:szCs w:val="18"/>
              </w:rPr>
              <w:t>125,916.18</w:t>
            </w:r>
            <w:r>
              <w:rPr>
                <w:rFonts w:ascii="Arial" w:eastAsia="Arial" w:hAnsi="Arial" w:cs="Arial"/>
                <w:sz w:val="18"/>
                <w:szCs w:val="18"/>
              </w:rPr>
              <w:t>)</w:t>
            </w:r>
          </w:p>
        </w:tc>
        <w:tc>
          <w:tcPr>
            <w:tcW w:w="1267" w:type="dxa"/>
          </w:tcPr>
          <w:p w14:paraId="56164D3D" w14:textId="69C79EBB" w:rsidR="00A347D8" w:rsidRDefault="00A347D8" w:rsidP="00A347D8">
            <w:pPr>
              <w:jc w:val="right"/>
              <w:rPr>
                <w:rFonts w:ascii="Arial" w:eastAsia="Arial" w:hAnsi="Arial" w:cs="Arial"/>
                <w:sz w:val="18"/>
                <w:szCs w:val="18"/>
              </w:rPr>
            </w:pPr>
            <w:r>
              <w:rPr>
                <w:rFonts w:ascii="Arial" w:eastAsia="Arial" w:hAnsi="Arial" w:cs="Arial"/>
                <w:sz w:val="18"/>
                <w:szCs w:val="18"/>
              </w:rPr>
              <w:t>(93,213.51)</w:t>
            </w:r>
          </w:p>
        </w:tc>
      </w:tr>
      <w:tr w:rsidR="00A347D8" w14:paraId="25586042" w14:textId="77777777" w:rsidTr="009109F2">
        <w:trPr>
          <w:jc w:val="center"/>
        </w:trPr>
        <w:tc>
          <w:tcPr>
            <w:tcW w:w="4643" w:type="dxa"/>
            <w:shd w:val="clear" w:color="auto" w:fill="auto"/>
            <w:tcMar>
              <w:top w:w="100" w:type="dxa"/>
              <w:left w:w="100" w:type="dxa"/>
              <w:bottom w:w="100" w:type="dxa"/>
              <w:right w:w="100" w:type="dxa"/>
            </w:tcMar>
          </w:tcPr>
          <w:p w14:paraId="3BA5166F" w14:textId="642E30AF" w:rsidR="00A347D8" w:rsidRDefault="00A347D8" w:rsidP="00A347D8">
            <w:pPr>
              <w:widowControl w:val="0"/>
              <w:jc w:val="right"/>
              <w:rPr>
                <w:rFonts w:ascii="Arial" w:eastAsia="Arial" w:hAnsi="Arial" w:cs="Arial"/>
                <w:sz w:val="18"/>
                <w:szCs w:val="18"/>
              </w:rPr>
            </w:pPr>
            <w:r>
              <w:rPr>
                <w:rFonts w:ascii="Arial" w:eastAsia="Arial" w:hAnsi="Arial" w:cs="Arial"/>
                <w:sz w:val="18"/>
                <w:szCs w:val="18"/>
              </w:rPr>
              <w:t xml:space="preserve">Depreciación Acumulada </w:t>
            </w:r>
          </w:p>
        </w:tc>
        <w:tc>
          <w:tcPr>
            <w:tcW w:w="1352" w:type="dxa"/>
            <w:shd w:val="clear" w:color="auto" w:fill="auto"/>
            <w:tcMar>
              <w:top w:w="100" w:type="dxa"/>
              <w:left w:w="100" w:type="dxa"/>
              <w:bottom w:w="100" w:type="dxa"/>
              <w:right w:w="100" w:type="dxa"/>
            </w:tcMar>
          </w:tcPr>
          <w:p w14:paraId="475A7884" w14:textId="1E7A2EAE" w:rsidR="00A347D8" w:rsidRDefault="00A347D8" w:rsidP="00A347D8">
            <w:pPr>
              <w:jc w:val="right"/>
              <w:rPr>
                <w:rFonts w:ascii="Arial" w:eastAsia="Arial" w:hAnsi="Arial" w:cs="Arial"/>
                <w:sz w:val="18"/>
                <w:szCs w:val="18"/>
              </w:rPr>
            </w:pPr>
            <w:r>
              <w:rPr>
                <w:rFonts w:ascii="Arial" w:eastAsia="Arial" w:hAnsi="Arial" w:cs="Arial"/>
                <w:sz w:val="18"/>
                <w:szCs w:val="18"/>
              </w:rPr>
              <w:t>(</w:t>
            </w:r>
            <w:r w:rsidR="003F6368">
              <w:rPr>
                <w:rFonts w:ascii="Arial" w:eastAsia="Arial" w:hAnsi="Arial" w:cs="Arial"/>
                <w:sz w:val="18"/>
                <w:szCs w:val="18"/>
              </w:rPr>
              <w:t>93,213.51</w:t>
            </w:r>
            <w:r>
              <w:rPr>
                <w:rFonts w:ascii="Arial" w:eastAsia="Arial" w:hAnsi="Arial" w:cs="Arial"/>
                <w:sz w:val="18"/>
                <w:szCs w:val="18"/>
              </w:rPr>
              <w:t>)</w:t>
            </w:r>
          </w:p>
        </w:tc>
        <w:tc>
          <w:tcPr>
            <w:tcW w:w="1267" w:type="dxa"/>
          </w:tcPr>
          <w:p w14:paraId="74CE31C6" w14:textId="2A216984" w:rsidR="00A347D8" w:rsidRDefault="00A347D8" w:rsidP="00A347D8">
            <w:pPr>
              <w:jc w:val="right"/>
              <w:rPr>
                <w:rFonts w:ascii="Arial" w:eastAsia="Arial" w:hAnsi="Arial" w:cs="Arial"/>
                <w:sz w:val="18"/>
                <w:szCs w:val="18"/>
              </w:rPr>
            </w:pPr>
          </w:p>
        </w:tc>
      </w:tr>
      <w:tr w:rsidR="00A347D8" w14:paraId="6E6BE62F" w14:textId="77777777" w:rsidTr="009109F2">
        <w:trPr>
          <w:jc w:val="center"/>
        </w:trPr>
        <w:tc>
          <w:tcPr>
            <w:tcW w:w="4643" w:type="dxa"/>
            <w:shd w:val="clear" w:color="auto" w:fill="auto"/>
            <w:tcMar>
              <w:top w:w="100" w:type="dxa"/>
              <w:left w:w="100" w:type="dxa"/>
              <w:bottom w:w="100" w:type="dxa"/>
              <w:right w:w="100" w:type="dxa"/>
            </w:tcMar>
          </w:tcPr>
          <w:p w14:paraId="021BA1BA" w14:textId="3DFED389" w:rsidR="00A347D8" w:rsidRDefault="00A347D8" w:rsidP="00A347D8">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Administración</w:t>
            </w:r>
          </w:p>
        </w:tc>
        <w:tc>
          <w:tcPr>
            <w:tcW w:w="1352" w:type="dxa"/>
            <w:shd w:val="clear" w:color="auto" w:fill="auto"/>
            <w:tcMar>
              <w:top w:w="100" w:type="dxa"/>
              <w:left w:w="100" w:type="dxa"/>
              <w:bottom w:w="100" w:type="dxa"/>
              <w:right w:w="100" w:type="dxa"/>
            </w:tcMar>
          </w:tcPr>
          <w:p w14:paraId="79180CBF" w14:textId="4345AED8" w:rsidR="00A347D8" w:rsidRDefault="00A347D8" w:rsidP="00A347D8">
            <w:pPr>
              <w:jc w:val="right"/>
              <w:rPr>
                <w:rFonts w:ascii="Arial" w:eastAsia="Arial" w:hAnsi="Arial" w:cs="Arial"/>
                <w:sz w:val="18"/>
                <w:szCs w:val="18"/>
              </w:rPr>
            </w:pPr>
            <w:r>
              <w:rPr>
                <w:rFonts w:ascii="Arial" w:eastAsia="Arial" w:hAnsi="Arial" w:cs="Arial"/>
                <w:sz w:val="18"/>
                <w:szCs w:val="18"/>
              </w:rPr>
              <w:t xml:space="preserve">  $ 190,031.68</w:t>
            </w:r>
          </w:p>
        </w:tc>
        <w:tc>
          <w:tcPr>
            <w:tcW w:w="1267" w:type="dxa"/>
          </w:tcPr>
          <w:p w14:paraId="2AADF3BA" w14:textId="4F38ACEA" w:rsidR="00A347D8" w:rsidRDefault="00A347D8" w:rsidP="00A347D8">
            <w:pPr>
              <w:jc w:val="right"/>
              <w:rPr>
                <w:rFonts w:ascii="Arial" w:eastAsia="Arial" w:hAnsi="Arial" w:cs="Arial"/>
                <w:sz w:val="18"/>
                <w:szCs w:val="18"/>
              </w:rPr>
            </w:pPr>
            <w:r>
              <w:rPr>
                <w:rFonts w:ascii="Arial" w:eastAsia="Arial" w:hAnsi="Arial" w:cs="Arial"/>
                <w:sz w:val="18"/>
                <w:szCs w:val="18"/>
              </w:rPr>
              <w:t>314,748.86</w:t>
            </w:r>
          </w:p>
        </w:tc>
      </w:tr>
    </w:tbl>
    <w:p w14:paraId="6500E785" w14:textId="77777777" w:rsidR="00442C77" w:rsidRDefault="00442C77" w:rsidP="00270305">
      <w:pPr>
        <w:jc w:val="both"/>
        <w:rPr>
          <w:rFonts w:ascii="Arial" w:eastAsia="Arial" w:hAnsi="Arial" w:cs="Arial"/>
          <w:b/>
          <w:sz w:val="22"/>
          <w:szCs w:val="22"/>
        </w:rPr>
      </w:pPr>
    </w:p>
    <w:p w14:paraId="365DE97A" w14:textId="085897BE" w:rsidR="000A55D8" w:rsidRDefault="0080573E" w:rsidP="00270305">
      <w:pPr>
        <w:jc w:val="both"/>
        <w:rPr>
          <w:rFonts w:ascii="Arial" w:eastAsia="Arial" w:hAnsi="Arial" w:cs="Arial"/>
          <w:sz w:val="22"/>
          <w:szCs w:val="22"/>
        </w:rPr>
      </w:pPr>
      <w:r>
        <w:rPr>
          <w:rFonts w:ascii="Arial" w:eastAsia="Arial" w:hAnsi="Arial" w:cs="Arial"/>
          <w:sz w:val="22"/>
          <w:szCs w:val="22"/>
        </w:rPr>
        <w:t>La cuenta de Mobiliario y Equipo Educacional y Recreativo refleja un saldo de</w:t>
      </w:r>
      <w:r w:rsidR="00391FF0">
        <w:rPr>
          <w:rFonts w:ascii="Arial" w:eastAsia="Arial" w:hAnsi="Arial" w:cs="Arial"/>
          <w:sz w:val="22"/>
          <w:szCs w:val="22"/>
        </w:rPr>
        <w:t xml:space="preserve"> </w:t>
      </w:r>
      <w:r>
        <w:rPr>
          <w:rFonts w:ascii="Arial" w:eastAsia="Arial" w:hAnsi="Arial" w:cs="Arial"/>
          <w:sz w:val="22"/>
          <w:szCs w:val="22"/>
        </w:rPr>
        <w:t>$</w:t>
      </w:r>
      <w:r w:rsidR="00A21133">
        <w:rPr>
          <w:rFonts w:ascii="Arial" w:eastAsia="Arial" w:hAnsi="Arial" w:cs="Arial"/>
          <w:sz w:val="22"/>
          <w:szCs w:val="22"/>
        </w:rPr>
        <w:t>5</w:t>
      </w:r>
      <w:r>
        <w:rPr>
          <w:rFonts w:ascii="Arial" w:eastAsia="Arial" w:hAnsi="Arial" w:cs="Arial"/>
          <w:sz w:val="22"/>
          <w:szCs w:val="22"/>
        </w:rPr>
        <w:t>2,</w:t>
      </w:r>
      <w:r w:rsidR="00A21133">
        <w:rPr>
          <w:rFonts w:ascii="Arial" w:eastAsia="Arial" w:hAnsi="Arial" w:cs="Arial"/>
          <w:sz w:val="22"/>
          <w:szCs w:val="22"/>
        </w:rPr>
        <w:t>842.40</w:t>
      </w:r>
      <w:r>
        <w:rPr>
          <w:rFonts w:ascii="Arial" w:eastAsia="Arial" w:hAnsi="Arial" w:cs="Arial"/>
          <w:sz w:val="22"/>
          <w:szCs w:val="22"/>
        </w:rPr>
        <w:t xml:space="preserve"> integrado de la siguiente manera:</w:t>
      </w:r>
    </w:p>
    <w:p w14:paraId="4BD2CB2B" w14:textId="77777777" w:rsidR="000A55D8" w:rsidRDefault="000A55D8">
      <w:pPr>
        <w:widowControl w:val="0"/>
        <w:ind w:firstLine="720"/>
        <w:rPr>
          <w:rFonts w:ascii="Arial" w:eastAsia="Arial" w:hAnsi="Arial" w:cs="Arial"/>
          <w:sz w:val="22"/>
          <w:szCs w:val="22"/>
        </w:rPr>
      </w:pPr>
    </w:p>
    <w:tbl>
      <w:tblPr>
        <w:tblStyle w:val="a2"/>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37"/>
        <w:gridCol w:w="1843"/>
        <w:gridCol w:w="1843"/>
      </w:tblGrid>
      <w:tr w:rsidR="00B016B8" w14:paraId="339722E7" w14:textId="77777777" w:rsidTr="00313B95">
        <w:trPr>
          <w:trHeight w:val="107"/>
          <w:jc w:val="center"/>
        </w:trPr>
        <w:tc>
          <w:tcPr>
            <w:tcW w:w="6237" w:type="dxa"/>
            <w:shd w:val="clear" w:color="auto" w:fill="auto"/>
            <w:tcMar>
              <w:top w:w="100" w:type="dxa"/>
              <w:left w:w="100" w:type="dxa"/>
              <w:bottom w:w="100" w:type="dxa"/>
              <w:right w:w="100" w:type="dxa"/>
            </w:tcMar>
          </w:tcPr>
          <w:p w14:paraId="6BABC226" w14:textId="56C18748" w:rsidR="00B016B8" w:rsidRDefault="00B016B8" w:rsidP="00B016B8">
            <w:pPr>
              <w:widowControl w:val="0"/>
              <w:jc w:val="center"/>
              <w:rPr>
                <w:rFonts w:ascii="Arial" w:eastAsia="Arial" w:hAnsi="Arial" w:cs="Arial"/>
                <w:b/>
                <w:sz w:val="18"/>
                <w:szCs w:val="18"/>
              </w:rPr>
            </w:pPr>
            <w:r>
              <w:rPr>
                <w:rFonts w:ascii="Arial" w:hAnsi="Arial" w:cs="Arial"/>
                <w:b/>
                <w:bCs/>
                <w:color w:val="000000"/>
                <w:sz w:val="18"/>
                <w:szCs w:val="18"/>
              </w:rPr>
              <w:t>Concepto</w:t>
            </w:r>
            <w:r>
              <w:rPr>
                <w:rFonts w:ascii="Arial" w:eastAsia="Arial" w:hAnsi="Arial" w:cs="Arial"/>
                <w:b/>
                <w:sz w:val="18"/>
                <w:szCs w:val="18"/>
              </w:rPr>
              <w:t xml:space="preserve"> </w:t>
            </w:r>
          </w:p>
        </w:tc>
        <w:tc>
          <w:tcPr>
            <w:tcW w:w="1843" w:type="dxa"/>
            <w:shd w:val="clear" w:color="auto" w:fill="auto"/>
            <w:tcMar>
              <w:top w:w="100" w:type="dxa"/>
              <w:left w:w="100" w:type="dxa"/>
              <w:bottom w:w="100" w:type="dxa"/>
              <w:right w:w="100" w:type="dxa"/>
            </w:tcMar>
          </w:tcPr>
          <w:p w14:paraId="37441F45" w14:textId="5CCB0B93" w:rsidR="00B016B8" w:rsidRDefault="00B016B8" w:rsidP="00B016B8">
            <w:pPr>
              <w:widowControl w:val="0"/>
              <w:jc w:val="center"/>
              <w:rPr>
                <w:rFonts w:ascii="Arial" w:eastAsia="Arial" w:hAnsi="Arial" w:cs="Arial"/>
                <w:b/>
                <w:sz w:val="18"/>
                <w:szCs w:val="18"/>
              </w:rPr>
            </w:pPr>
            <w:r>
              <w:rPr>
                <w:rFonts w:ascii="Arial" w:eastAsia="Arial" w:hAnsi="Arial" w:cs="Arial"/>
                <w:b/>
                <w:sz w:val="18"/>
                <w:szCs w:val="18"/>
              </w:rPr>
              <w:t>2020</w:t>
            </w:r>
          </w:p>
        </w:tc>
        <w:tc>
          <w:tcPr>
            <w:tcW w:w="1843" w:type="dxa"/>
          </w:tcPr>
          <w:p w14:paraId="4B707075" w14:textId="1CCC2F86" w:rsidR="00B016B8" w:rsidRDefault="00B016B8" w:rsidP="00B016B8">
            <w:pPr>
              <w:widowControl w:val="0"/>
              <w:jc w:val="center"/>
              <w:rPr>
                <w:rFonts w:ascii="Arial" w:eastAsia="Arial" w:hAnsi="Arial" w:cs="Arial"/>
                <w:b/>
                <w:sz w:val="18"/>
                <w:szCs w:val="18"/>
              </w:rPr>
            </w:pPr>
            <w:r>
              <w:rPr>
                <w:rFonts w:ascii="Arial" w:eastAsia="Arial" w:hAnsi="Arial" w:cs="Arial"/>
                <w:b/>
                <w:sz w:val="18"/>
                <w:szCs w:val="18"/>
              </w:rPr>
              <w:t>2019</w:t>
            </w:r>
          </w:p>
        </w:tc>
      </w:tr>
      <w:tr w:rsidR="00391FF0" w14:paraId="5B10BA43" w14:textId="77777777" w:rsidTr="00313B95">
        <w:trPr>
          <w:trHeight w:val="100"/>
          <w:jc w:val="center"/>
        </w:trPr>
        <w:tc>
          <w:tcPr>
            <w:tcW w:w="6237" w:type="dxa"/>
            <w:shd w:val="clear" w:color="auto" w:fill="auto"/>
            <w:tcMar>
              <w:top w:w="100" w:type="dxa"/>
              <w:left w:w="100" w:type="dxa"/>
              <w:bottom w:w="100" w:type="dxa"/>
              <w:right w:w="100" w:type="dxa"/>
            </w:tcMar>
          </w:tcPr>
          <w:p w14:paraId="6871DDC8" w14:textId="458E7BCB" w:rsidR="00391FF0" w:rsidRDefault="00391FF0" w:rsidP="00391FF0">
            <w:pPr>
              <w:widowControl w:val="0"/>
              <w:rPr>
                <w:rFonts w:ascii="Arial" w:eastAsia="Arial" w:hAnsi="Arial" w:cs="Arial"/>
                <w:sz w:val="18"/>
                <w:szCs w:val="18"/>
              </w:rPr>
            </w:pPr>
            <w:r>
              <w:rPr>
                <w:rFonts w:ascii="Arial" w:eastAsia="Arial" w:hAnsi="Arial" w:cs="Arial"/>
                <w:sz w:val="18"/>
                <w:szCs w:val="18"/>
              </w:rPr>
              <w:t>Equipos y aparatos audiovisuales</w:t>
            </w:r>
          </w:p>
        </w:tc>
        <w:tc>
          <w:tcPr>
            <w:tcW w:w="1843" w:type="dxa"/>
            <w:shd w:val="clear" w:color="auto" w:fill="auto"/>
            <w:tcMar>
              <w:top w:w="100" w:type="dxa"/>
              <w:left w:w="100" w:type="dxa"/>
              <w:bottom w:w="100" w:type="dxa"/>
              <w:right w:w="100" w:type="dxa"/>
            </w:tcMar>
          </w:tcPr>
          <w:p w14:paraId="73563C9C" w14:textId="07708C62"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$ 29,890.24</w:t>
            </w:r>
          </w:p>
        </w:tc>
        <w:tc>
          <w:tcPr>
            <w:tcW w:w="1843" w:type="dxa"/>
          </w:tcPr>
          <w:p w14:paraId="4E602FA5" w14:textId="55970AB6"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$ 29,890.24</w:t>
            </w:r>
          </w:p>
        </w:tc>
      </w:tr>
      <w:tr w:rsidR="00391FF0" w14:paraId="61CB32BE" w14:textId="77777777" w:rsidTr="00313B95">
        <w:trPr>
          <w:trHeight w:val="91"/>
          <w:jc w:val="center"/>
        </w:trPr>
        <w:tc>
          <w:tcPr>
            <w:tcW w:w="6237" w:type="dxa"/>
            <w:shd w:val="clear" w:color="auto" w:fill="auto"/>
            <w:tcMar>
              <w:top w:w="100" w:type="dxa"/>
              <w:left w:w="100" w:type="dxa"/>
              <w:bottom w:w="100" w:type="dxa"/>
              <w:right w:w="100" w:type="dxa"/>
            </w:tcMar>
          </w:tcPr>
          <w:p w14:paraId="7A6E55CD" w14:textId="66F32B69" w:rsidR="00391FF0" w:rsidRDefault="00391FF0" w:rsidP="00391FF0">
            <w:pPr>
              <w:widowControl w:val="0"/>
              <w:rPr>
                <w:rFonts w:ascii="Arial" w:eastAsia="Arial" w:hAnsi="Arial" w:cs="Arial"/>
                <w:sz w:val="18"/>
                <w:szCs w:val="18"/>
              </w:rPr>
            </w:pPr>
            <w:r>
              <w:rPr>
                <w:rFonts w:ascii="Arial" w:eastAsia="Arial" w:hAnsi="Arial" w:cs="Arial"/>
                <w:sz w:val="18"/>
                <w:szCs w:val="18"/>
              </w:rPr>
              <w:t>Cámaras fotográficas y de video</w:t>
            </w:r>
          </w:p>
        </w:tc>
        <w:tc>
          <w:tcPr>
            <w:tcW w:w="1843" w:type="dxa"/>
            <w:shd w:val="clear" w:color="auto" w:fill="auto"/>
            <w:tcMar>
              <w:top w:w="100" w:type="dxa"/>
              <w:left w:w="100" w:type="dxa"/>
              <w:bottom w:w="100" w:type="dxa"/>
              <w:right w:w="100" w:type="dxa"/>
            </w:tcMar>
          </w:tcPr>
          <w:p w14:paraId="75DE9421" w14:textId="112F0118"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22,952.16</w:t>
            </w:r>
          </w:p>
        </w:tc>
        <w:tc>
          <w:tcPr>
            <w:tcW w:w="1843" w:type="dxa"/>
          </w:tcPr>
          <w:p w14:paraId="76E59D29" w14:textId="63675CFB"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22,952.16</w:t>
            </w:r>
          </w:p>
        </w:tc>
      </w:tr>
      <w:tr w:rsidR="00B14A5D" w14:paraId="549A1D29" w14:textId="77777777" w:rsidTr="00313B95">
        <w:trPr>
          <w:trHeight w:val="97"/>
          <w:jc w:val="center"/>
        </w:trPr>
        <w:tc>
          <w:tcPr>
            <w:tcW w:w="6237" w:type="dxa"/>
            <w:shd w:val="clear" w:color="auto" w:fill="auto"/>
            <w:tcMar>
              <w:top w:w="100" w:type="dxa"/>
              <w:left w:w="100" w:type="dxa"/>
              <w:bottom w:w="100" w:type="dxa"/>
              <w:right w:w="100" w:type="dxa"/>
            </w:tcMar>
          </w:tcPr>
          <w:p w14:paraId="2D2E3FAE" w14:textId="5568463E"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Suma</w:t>
            </w:r>
          </w:p>
        </w:tc>
        <w:tc>
          <w:tcPr>
            <w:tcW w:w="1843" w:type="dxa"/>
            <w:shd w:val="clear" w:color="auto" w:fill="auto"/>
            <w:tcMar>
              <w:top w:w="100" w:type="dxa"/>
              <w:left w:w="100" w:type="dxa"/>
              <w:bottom w:w="100" w:type="dxa"/>
              <w:right w:w="100" w:type="dxa"/>
            </w:tcMar>
          </w:tcPr>
          <w:p w14:paraId="624DD36C" w14:textId="5BB91B17"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  $</w:t>
            </w:r>
            <w:r w:rsidR="00D06523">
              <w:rPr>
                <w:rFonts w:ascii="Arial" w:eastAsia="Arial" w:hAnsi="Arial" w:cs="Arial"/>
                <w:sz w:val="18"/>
                <w:szCs w:val="18"/>
              </w:rPr>
              <w:t xml:space="preserve"> </w:t>
            </w:r>
            <w:r>
              <w:rPr>
                <w:rFonts w:ascii="Arial" w:eastAsia="Arial" w:hAnsi="Arial" w:cs="Arial"/>
                <w:sz w:val="18"/>
                <w:szCs w:val="18"/>
              </w:rPr>
              <w:t>52,842.40</w:t>
            </w:r>
          </w:p>
        </w:tc>
        <w:tc>
          <w:tcPr>
            <w:tcW w:w="1843" w:type="dxa"/>
          </w:tcPr>
          <w:p w14:paraId="5EB4AE93" w14:textId="0F4409D3" w:rsidR="00B14A5D" w:rsidRDefault="00B14A5D" w:rsidP="00B14A5D">
            <w:pPr>
              <w:widowControl w:val="0"/>
              <w:jc w:val="right"/>
              <w:rPr>
                <w:rFonts w:ascii="Arial" w:eastAsia="Arial" w:hAnsi="Arial" w:cs="Arial"/>
                <w:sz w:val="18"/>
                <w:szCs w:val="18"/>
              </w:rPr>
            </w:pPr>
            <w:r>
              <w:rPr>
                <w:rFonts w:ascii="Arial" w:eastAsia="Arial" w:hAnsi="Arial" w:cs="Arial"/>
                <w:sz w:val="18"/>
                <w:szCs w:val="18"/>
              </w:rPr>
              <w:t xml:space="preserve">  $ 52,842.40</w:t>
            </w:r>
          </w:p>
        </w:tc>
      </w:tr>
      <w:tr w:rsidR="00CB4FCA" w14:paraId="09332104" w14:textId="77777777" w:rsidTr="00313B95">
        <w:trPr>
          <w:trHeight w:val="97"/>
          <w:jc w:val="center"/>
        </w:trPr>
        <w:tc>
          <w:tcPr>
            <w:tcW w:w="6237" w:type="dxa"/>
            <w:shd w:val="clear" w:color="auto" w:fill="auto"/>
            <w:tcMar>
              <w:top w:w="100" w:type="dxa"/>
              <w:left w:w="100" w:type="dxa"/>
              <w:bottom w:w="100" w:type="dxa"/>
              <w:right w:w="100" w:type="dxa"/>
            </w:tcMar>
          </w:tcPr>
          <w:p w14:paraId="7CD7DD54" w14:textId="7AE03017" w:rsidR="00CB4FCA" w:rsidRDefault="00CB4FCA" w:rsidP="00B14A5D">
            <w:pPr>
              <w:widowControl w:val="0"/>
              <w:jc w:val="right"/>
              <w:rPr>
                <w:rFonts w:ascii="Arial" w:eastAsia="Arial" w:hAnsi="Arial" w:cs="Arial"/>
                <w:sz w:val="18"/>
                <w:szCs w:val="18"/>
              </w:rPr>
            </w:pPr>
            <w:r>
              <w:rPr>
                <w:rFonts w:ascii="Arial" w:eastAsia="Arial" w:hAnsi="Arial" w:cs="Arial"/>
                <w:sz w:val="18"/>
                <w:szCs w:val="18"/>
              </w:rPr>
              <w:t>Depreciación del Ejercicio</w:t>
            </w:r>
          </w:p>
        </w:tc>
        <w:tc>
          <w:tcPr>
            <w:tcW w:w="1843" w:type="dxa"/>
            <w:shd w:val="clear" w:color="auto" w:fill="auto"/>
            <w:tcMar>
              <w:top w:w="100" w:type="dxa"/>
              <w:left w:w="100" w:type="dxa"/>
              <w:bottom w:w="100" w:type="dxa"/>
              <w:right w:w="100" w:type="dxa"/>
            </w:tcMar>
          </w:tcPr>
          <w:p w14:paraId="0052E5F1" w14:textId="03DD0958" w:rsidR="00CB4FCA" w:rsidRDefault="003F6368" w:rsidP="00B14A5D">
            <w:pPr>
              <w:widowControl w:val="0"/>
              <w:jc w:val="right"/>
              <w:rPr>
                <w:rFonts w:ascii="Arial" w:eastAsia="Arial" w:hAnsi="Arial" w:cs="Arial"/>
                <w:sz w:val="18"/>
                <w:szCs w:val="18"/>
              </w:rPr>
            </w:pPr>
            <w:r>
              <w:rPr>
                <w:rFonts w:ascii="Arial" w:eastAsia="Arial" w:hAnsi="Arial" w:cs="Arial"/>
                <w:sz w:val="18"/>
                <w:szCs w:val="18"/>
              </w:rPr>
              <w:t>(</w:t>
            </w:r>
            <w:r w:rsidRPr="003F6368">
              <w:rPr>
                <w:rFonts w:ascii="Arial" w:eastAsia="Arial" w:hAnsi="Arial" w:cs="Arial"/>
                <w:sz w:val="18"/>
                <w:szCs w:val="18"/>
              </w:rPr>
              <w:t>17,612.38</w:t>
            </w:r>
            <w:r>
              <w:rPr>
                <w:rFonts w:ascii="Arial" w:eastAsia="Arial" w:hAnsi="Arial" w:cs="Arial"/>
                <w:sz w:val="18"/>
                <w:szCs w:val="18"/>
              </w:rPr>
              <w:t>)</w:t>
            </w:r>
          </w:p>
        </w:tc>
        <w:tc>
          <w:tcPr>
            <w:tcW w:w="1843" w:type="dxa"/>
          </w:tcPr>
          <w:p w14:paraId="074BFCEF" w14:textId="399ED754" w:rsidR="00CB4FCA" w:rsidRDefault="003F6368" w:rsidP="00B14A5D">
            <w:pPr>
              <w:widowControl w:val="0"/>
              <w:jc w:val="right"/>
              <w:rPr>
                <w:rFonts w:ascii="Arial" w:eastAsia="Arial" w:hAnsi="Arial" w:cs="Arial"/>
                <w:sz w:val="18"/>
                <w:szCs w:val="18"/>
              </w:rPr>
            </w:pPr>
            <w:r>
              <w:rPr>
                <w:rFonts w:ascii="Arial" w:eastAsia="Arial" w:hAnsi="Arial" w:cs="Arial"/>
                <w:sz w:val="18"/>
                <w:szCs w:val="18"/>
              </w:rPr>
              <w:t>(5,095.38)</w:t>
            </w:r>
          </w:p>
        </w:tc>
      </w:tr>
      <w:tr w:rsidR="00B14A5D" w14:paraId="61F50B2C" w14:textId="77777777" w:rsidTr="00313B95">
        <w:trPr>
          <w:trHeight w:val="22"/>
          <w:jc w:val="center"/>
        </w:trPr>
        <w:tc>
          <w:tcPr>
            <w:tcW w:w="6237" w:type="dxa"/>
            <w:shd w:val="clear" w:color="auto" w:fill="auto"/>
            <w:tcMar>
              <w:top w:w="100" w:type="dxa"/>
              <w:left w:w="100" w:type="dxa"/>
              <w:bottom w:w="100" w:type="dxa"/>
              <w:right w:w="100" w:type="dxa"/>
            </w:tcMar>
          </w:tcPr>
          <w:p w14:paraId="5AD41C1B" w14:textId="0C0F8BD2" w:rsidR="00B14A5D" w:rsidRDefault="00B14A5D" w:rsidP="00B14A5D">
            <w:pPr>
              <w:widowControl w:val="0"/>
              <w:jc w:val="right"/>
              <w:rPr>
                <w:rFonts w:ascii="Arial" w:eastAsia="Arial" w:hAnsi="Arial" w:cs="Arial"/>
                <w:sz w:val="18"/>
                <w:szCs w:val="18"/>
              </w:rPr>
            </w:pPr>
            <w:bookmarkStart w:id="2" w:name="_Hlk64464643"/>
            <w:r>
              <w:rPr>
                <w:rFonts w:ascii="Arial" w:eastAsia="Arial" w:hAnsi="Arial" w:cs="Arial"/>
                <w:sz w:val="18"/>
                <w:szCs w:val="18"/>
              </w:rPr>
              <w:t xml:space="preserve">Depreciación Acumulada </w:t>
            </w:r>
          </w:p>
        </w:tc>
        <w:tc>
          <w:tcPr>
            <w:tcW w:w="1843" w:type="dxa"/>
            <w:shd w:val="clear" w:color="auto" w:fill="auto"/>
            <w:tcMar>
              <w:top w:w="100" w:type="dxa"/>
              <w:left w:w="100" w:type="dxa"/>
              <w:bottom w:w="100" w:type="dxa"/>
              <w:right w:w="100" w:type="dxa"/>
            </w:tcMar>
          </w:tcPr>
          <w:p w14:paraId="16470B82" w14:textId="7AE22E84" w:rsidR="00B14A5D" w:rsidRDefault="003F6368" w:rsidP="00B14A5D">
            <w:pPr>
              <w:widowControl w:val="0"/>
              <w:jc w:val="right"/>
              <w:rPr>
                <w:rFonts w:ascii="Arial" w:eastAsia="Arial" w:hAnsi="Arial" w:cs="Arial"/>
                <w:sz w:val="18"/>
                <w:szCs w:val="18"/>
              </w:rPr>
            </w:pPr>
            <w:r>
              <w:rPr>
                <w:rFonts w:ascii="Arial" w:eastAsia="Arial" w:hAnsi="Arial" w:cs="Arial"/>
                <w:sz w:val="18"/>
                <w:szCs w:val="18"/>
              </w:rPr>
              <w:t>(5,095.38)</w:t>
            </w:r>
          </w:p>
        </w:tc>
        <w:tc>
          <w:tcPr>
            <w:tcW w:w="1843" w:type="dxa"/>
          </w:tcPr>
          <w:p w14:paraId="3E912995" w14:textId="1DB77C26" w:rsidR="00B14A5D" w:rsidRDefault="00B14A5D" w:rsidP="00B14A5D">
            <w:pPr>
              <w:widowControl w:val="0"/>
              <w:jc w:val="right"/>
              <w:rPr>
                <w:rFonts w:ascii="Arial" w:eastAsia="Arial" w:hAnsi="Arial" w:cs="Arial"/>
                <w:sz w:val="18"/>
                <w:szCs w:val="18"/>
              </w:rPr>
            </w:pPr>
          </w:p>
        </w:tc>
      </w:tr>
      <w:tr w:rsidR="00B14A5D" w14:paraId="1A6063BE" w14:textId="77777777" w:rsidTr="00313B95">
        <w:trPr>
          <w:trHeight w:val="96"/>
          <w:jc w:val="center"/>
        </w:trPr>
        <w:tc>
          <w:tcPr>
            <w:tcW w:w="6237" w:type="dxa"/>
            <w:shd w:val="clear" w:color="auto" w:fill="auto"/>
            <w:tcMar>
              <w:top w:w="100" w:type="dxa"/>
              <w:left w:w="100" w:type="dxa"/>
              <w:bottom w:w="100" w:type="dxa"/>
              <w:right w:w="100" w:type="dxa"/>
            </w:tcMar>
          </w:tcPr>
          <w:p w14:paraId="6E4A97BB" w14:textId="261FE3BB" w:rsidR="00B14A5D" w:rsidRDefault="00B14A5D" w:rsidP="00B14A5D">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Educacional y Recreativo</w:t>
            </w:r>
          </w:p>
        </w:tc>
        <w:tc>
          <w:tcPr>
            <w:tcW w:w="1843" w:type="dxa"/>
            <w:shd w:val="clear" w:color="auto" w:fill="auto"/>
            <w:tcMar>
              <w:top w:w="100" w:type="dxa"/>
              <w:left w:w="100" w:type="dxa"/>
              <w:bottom w:w="100" w:type="dxa"/>
              <w:right w:w="100" w:type="dxa"/>
            </w:tcMar>
          </w:tcPr>
          <w:p w14:paraId="3EABD539" w14:textId="55244275" w:rsidR="00B14A5D" w:rsidRDefault="00D06523" w:rsidP="00B14A5D">
            <w:pPr>
              <w:widowControl w:val="0"/>
              <w:jc w:val="right"/>
              <w:rPr>
                <w:rFonts w:ascii="Arial" w:eastAsia="Arial" w:hAnsi="Arial" w:cs="Arial"/>
                <w:sz w:val="18"/>
                <w:szCs w:val="18"/>
              </w:rPr>
            </w:pPr>
            <w:r>
              <w:rPr>
                <w:rFonts w:ascii="Arial" w:eastAsia="Arial" w:hAnsi="Arial" w:cs="Arial"/>
                <w:sz w:val="18"/>
                <w:szCs w:val="18"/>
              </w:rPr>
              <w:t xml:space="preserve"> $ 30,134.64</w:t>
            </w:r>
          </w:p>
        </w:tc>
        <w:tc>
          <w:tcPr>
            <w:tcW w:w="1843" w:type="dxa"/>
          </w:tcPr>
          <w:p w14:paraId="611FC1F3" w14:textId="7CD4D9BE" w:rsidR="00B14A5D" w:rsidRDefault="00D06523" w:rsidP="00B14A5D">
            <w:pPr>
              <w:widowControl w:val="0"/>
              <w:jc w:val="right"/>
              <w:rPr>
                <w:rFonts w:ascii="Arial" w:eastAsia="Arial" w:hAnsi="Arial" w:cs="Arial"/>
                <w:sz w:val="18"/>
                <w:szCs w:val="18"/>
              </w:rPr>
            </w:pPr>
            <w:r>
              <w:rPr>
                <w:rFonts w:ascii="Arial" w:eastAsia="Arial" w:hAnsi="Arial" w:cs="Arial"/>
                <w:sz w:val="18"/>
                <w:szCs w:val="18"/>
              </w:rPr>
              <w:t xml:space="preserve">$ </w:t>
            </w:r>
            <w:r w:rsidR="00B14A5D">
              <w:rPr>
                <w:rFonts w:ascii="Arial" w:eastAsia="Arial" w:hAnsi="Arial" w:cs="Arial"/>
                <w:sz w:val="18"/>
                <w:szCs w:val="18"/>
              </w:rPr>
              <w:t>47,747.02</w:t>
            </w:r>
          </w:p>
        </w:tc>
      </w:tr>
      <w:bookmarkEnd w:id="2"/>
    </w:tbl>
    <w:p w14:paraId="4C1F639B" w14:textId="77777777" w:rsidR="00D96D9E" w:rsidRDefault="00D96D9E" w:rsidP="00270305">
      <w:pPr>
        <w:jc w:val="both"/>
        <w:rPr>
          <w:rFonts w:ascii="Arial" w:eastAsia="Arial" w:hAnsi="Arial" w:cs="Arial"/>
          <w:sz w:val="22"/>
          <w:szCs w:val="22"/>
        </w:rPr>
      </w:pPr>
    </w:p>
    <w:p w14:paraId="6085808D" w14:textId="5AECDE77" w:rsidR="000A55D8" w:rsidRDefault="0080573E" w:rsidP="00270305">
      <w:pPr>
        <w:jc w:val="both"/>
        <w:rPr>
          <w:rFonts w:ascii="Arial" w:eastAsia="Arial" w:hAnsi="Arial" w:cs="Arial"/>
          <w:sz w:val="22"/>
          <w:szCs w:val="22"/>
        </w:rPr>
      </w:pPr>
      <w:r>
        <w:rPr>
          <w:rFonts w:ascii="Arial" w:eastAsia="Arial" w:hAnsi="Arial" w:cs="Arial"/>
          <w:sz w:val="22"/>
          <w:szCs w:val="22"/>
        </w:rPr>
        <w:lastRenderedPageBreak/>
        <w:t>La cuenta de Maquinaria, Otros Equipos y Herramientas refleja un saldo de $</w:t>
      </w:r>
      <w:r>
        <w:t xml:space="preserve"> </w:t>
      </w:r>
      <w:r w:rsidR="00A21133">
        <w:rPr>
          <w:rFonts w:ascii="Arial" w:eastAsia="Arial" w:hAnsi="Arial" w:cs="Arial"/>
          <w:sz w:val="22"/>
          <w:szCs w:val="22"/>
        </w:rPr>
        <w:t>3</w:t>
      </w:r>
      <w:r>
        <w:rPr>
          <w:rFonts w:ascii="Arial" w:eastAsia="Arial" w:hAnsi="Arial" w:cs="Arial"/>
          <w:sz w:val="22"/>
          <w:szCs w:val="22"/>
        </w:rPr>
        <w:t>,</w:t>
      </w:r>
      <w:r w:rsidR="00A21133">
        <w:rPr>
          <w:rFonts w:ascii="Arial" w:eastAsia="Arial" w:hAnsi="Arial" w:cs="Arial"/>
          <w:sz w:val="22"/>
          <w:szCs w:val="22"/>
        </w:rPr>
        <w:t>500.00</w:t>
      </w:r>
      <w:r>
        <w:rPr>
          <w:rFonts w:ascii="Arial" w:eastAsia="Arial" w:hAnsi="Arial" w:cs="Arial"/>
          <w:sz w:val="22"/>
          <w:szCs w:val="22"/>
        </w:rPr>
        <w:t xml:space="preserve"> integrado de la siguiente manera:</w:t>
      </w:r>
    </w:p>
    <w:p w14:paraId="7CA1792F" w14:textId="77777777" w:rsidR="000A55D8" w:rsidRDefault="000A55D8">
      <w:pPr>
        <w:widowControl w:val="0"/>
        <w:ind w:firstLine="720"/>
        <w:rPr>
          <w:rFonts w:ascii="Arial" w:eastAsia="Arial" w:hAnsi="Arial" w:cs="Arial"/>
          <w:sz w:val="22"/>
          <w:szCs w:val="22"/>
        </w:rPr>
      </w:pPr>
    </w:p>
    <w:tbl>
      <w:tblPr>
        <w:tblStyle w:val="a3"/>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3"/>
        <w:gridCol w:w="1559"/>
        <w:gridCol w:w="1559"/>
      </w:tblGrid>
      <w:tr w:rsidR="00391FF0" w14:paraId="7B6A6A5B" w14:textId="77777777" w:rsidTr="00BA6F4D">
        <w:trPr>
          <w:trHeight w:val="253"/>
          <w:jc w:val="center"/>
        </w:trPr>
        <w:tc>
          <w:tcPr>
            <w:tcW w:w="6653" w:type="dxa"/>
            <w:shd w:val="clear" w:color="auto" w:fill="auto"/>
            <w:tcMar>
              <w:top w:w="100" w:type="dxa"/>
              <w:left w:w="100" w:type="dxa"/>
              <w:bottom w:w="100" w:type="dxa"/>
              <w:right w:w="100" w:type="dxa"/>
            </w:tcMar>
          </w:tcPr>
          <w:p w14:paraId="4488A53F" w14:textId="1E73B323" w:rsidR="00391FF0" w:rsidRDefault="00391FF0"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59" w:type="dxa"/>
            <w:shd w:val="clear" w:color="auto" w:fill="auto"/>
            <w:tcMar>
              <w:top w:w="100" w:type="dxa"/>
              <w:left w:w="100" w:type="dxa"/>
              <w:bottom w:w="100" w:type="dxa"/>
              <w:right w:w="100" w:type="dxa"/>
            </w:tcMar>
          </w:tcPr>
          <w:p w14:paraId="49382DB7" w14:textId="579A0194" w:rsidR="00391FF0" w:rsidRDefault="00391FF0" w:rsidP="00270305">
            <w:pPr>
              <w:widowControl w:val="0"/>
              <w:jc w:val="center"/>
              <w:rPr>
                <w:rFonts w:ascii="Arial" w:eastAsia="Arial" w:hAnsi="Arial" w:cs="Arial"/>
                <w:b/>
                <w:sz w:val="18"/>
                <w:szCs w:val="18"/>
              </w:rPr>
            </w:pPr>
            <w:r>
              <w:rPr>
                <w:rFonts w:ascii="Arial" w:eastAsia="Arial" w:hAnsi="Arial" w:cs="Arial"/>
                <w:b/>
                <w:sz w:val="18"/>
                <w:szCs w:val="18"/>
              </w:rPr>
              <w:t>2020</w:t>
            </w:r>
          </w:p>
        </w:tc>
        <w:tc>
          <w:tcPr>
            <w:tcW w:w="1559" w:type="dxa"/>
          </w:tcPr>
          <w:p w14:paraId="0B3E986E" w14:textId="1DF67168" w:rsidR="00391FF0" w:rsidRDefault="00391FF0" w:rsidP="00270305">
            <w:pPr>
              <w:widowControl w:val="0"/>
              <w:jc w:val="center"/>
              <w:rPr>
                <w:rFonts w:ascii="Arial" w:eastAsia="Arial" w:hAnsi="Arial" w:cs="Arial"/>
                <w:b/>
                <w:sz w:val="18"/>
                <w:szCs w:val="18"/>
              </w:rPr>
            </w:pPr>
            <w:r>
              <w:rPr>
                <w:rFonts w:ascii="Arial" w:eastAsia="Arial" w:hAnsi="Arial" w:cs="Arial"/>
                <w:b/>
                <w:sz w:val="18"/>
                <w:szCs w:val="18"/>
              </w:rPr>
              <w:t>2019</w:t>
            </w:r>
          </w:p>
        </w:tc>
      </w:tr>
      <w:tr w:rsidR="00391FF0" w14:paraId="0BD47940" w14:textId="77777777" w:rsidTr="00313B95">
        <w:trPr>
          <w:trHeight w:val="151"/>
          <w:jc w:val="center"/>
        </w:trPr>
        <w:tc>
          <w:tcPr>
            <w:tcW w:w="6653" w:type="dxa"/>
            <w:shd w:val="clear" w:color="auto" w:fill="auto"/>
            <w:tcMar>
              <w:top w:w="100" w:type="dxa"/>
              <w:left w:w="100" w:type="dxa"/>
              <w:bottom w:w="100" w:type="dxa"/>
              <w:right w:w="100" w:type="dxa"/>
            </w:tcMar>
          </w:tcPr>
          <w:p w14:paraId="7407959F" w14:textId="0D965BEA" w:rsidR="00391FF0" w:rsidRDefault="00391FF0" w:rsidP="00391FF0">
            <w:pPr>
              <w:widowControl w:val="0"/>
              <w:rPr>
                <w:rFonts w:ascii="Arial" w:eastAsia="Arial" w:hAnsi="Arial" w:cs="Arial"/>
                <w:sz w:val="18"/>
                <w:szCs w:val="18"/>
              </w:rPr>
            </w:pPr>
            <w:r>
              <w:rPr>
                <w:rFonts w:ascii="Arial" w:eastAsia="Arial" w:hAnsi="Arial" w:cs="Arial"/>
                <w:sz w:val="18"/>
                <w:szCs w:val="18"/>
              </w:rPr>
              <w:t>Equipo de Comunicación y Telecomunicación</w:t>
            </w:r>
          </w:p>
        </w:tc>
        <w:tc>
          <w:tcPr>
            <w:tcW w:w="1559" w:type="dxa"/>
            <w:shd w:val="clear" w:color="auto" w:fill="auto"/>
            <w:tcMar>
              <w:top w:w="100" w:type="dxa"/>
              <w:left w:w="100" w:type="dxa"/>
              <w:bottom w:w="100" w:type="dxa"/>
              <w:right w:w="100" w:type="dxa"/>
            </w:tcMar>
          </w:tcPr>
          <w:p w14:paraId="6203D890" w14:textId="4E67511B" w:rsidR="00391FF0" w:rsidRDefault="00391FF0" w:rsidP="00B14A5D">
            <w:pPr>
              <w:widowControl w:val="0"/>
              <w:jc w:val="right"/>
              <w:rPr>
                <w:rFonts w:ascii="Arial" w:eastAsia="Arial" w:hAnsi="Arial" w:cs="Arial"/>
                <w:sz w:val="18"/>
                <w:szCs w:val="18"/>
              </w:rPr>
            </w:pPr>
            <w:r>
              <w:rPr>
                <w:rFonts w:ascii="Arial" w:eastAsia="Arial" w:hAnsi="Arial" w:cs="Arial"/>
                <w:sz w:val="18"/>
                <w:szCs w:val="18"/>
              </w:rPr>
              <w:t>$ 3,500.00</w:t>
            </w:r>
          </w:p>
        </w:tc>
        <w:tc>
          <w:tcPr>
            <w:tcW w:w="1559" w:type="dxa"/>
          </w:tcPr>
          <w:p w14:paraId="48980A6B" w14:textId="0338B5F7" w:rsidR="00391FF0" w:rsidRDefault="00CC671C" w:rsidP="00B14A5D">
            <w:pPr>
              <w:widowControl w:val="0"/>
              <w:jc w:val="right"/>
              <w:rPr>
                <w:rFonts w:ascii="Arial" w:eastAsia="Arial" w:hAnsi="Arial" w:cs="Arial"/>
                <w:sz w:val="18"/>
                <w:szCs w:val="18"/>
              </w:rPr>
            </w:pPr>
            <w:r>
              <w:rPr>
                <w:rFonts w:ascii="Arial" w:eastAsia="Arial" w:hAnsi="Arial" w:cs="Arial"/>
                <w:sz w:val="18"/>
                <w:szCs w:val="18"/>
              </w:rPr>
              <w:t>$ 3,500.00</w:t>
            </w:r>
          </w:p>
        </w:tc>
      </w:tr>
      <w:tr w:rsidR="00CB4FCA" w14:paraId="288CE08F" w14:textId="77777777" w:rsidTr="00313B95">
        <w:trPr>
          <w:trHeight w:val="151"/>
          <w:jc w:val="center"/>
        </w:trPr>
        <w:tc>
          <w:tcPr>
            <w:tcW w:w="6653" w:type="dxa"/>
            <w:shd w:val="clear" w:color="auto" w:fill="auto"/>
            <w:tcMar>
              <w:top w:w="100" w:type="dxa"/>
              <w:left w:w="100" w:type="dxa"/>
              <w:bottom w:w="100" w:type="dxa"/>
              <w:right w:w="100" w:type="dxa"/>
            </w:tcMar>
          </w:tcPr>
          <w:p w14:paraId="3F1FDA6E" w14:textId="5D368502" w:rsidR="00CB4FCA" w:rsidRDefault="00CB4FCA" w:rsidP="00CB4FCA">
            <w:pPr>
              <w:widowControl w:val="0"/>
              <w:jc w:val="right"/>
              <w:rPr>
                <w:rFonts w:ascii="Arial" w:eastAsia="Arial" w:hAnsi="Arial" w:cs="Arial"/>
                <w:sz w:val="18"/>
                <w:szCs w:val="18"/>
              </w:rPr>
            </w:pPr>
            <w:r>
              <w:rPr>
                <w:rFonts w:ascii="Arial" w:eastAsia="Arial" w:hAnsi="Arial" w:cs="Arial"/>
                <w:sz w:val="18"/>
                <w:szCs w:val="18"/>
              </w:rPr>
              <w:t>Depreciación del Ejercicio</w:t>
            </w:r>
          </w:p>
        </w:tc>
        <w:tc>
          <w:tcPr>
            <w:tcW w:w="1559" w:type="dxa"/>
            <w:shd w:val="clear" w:color="auto" w:fill="auto"/>
            <w:tcMar>
              <w:top w:w="100" w:type="dxa"/>
              <w:left w:w="100" w:type="dxa"/>
              <w:bottom w:w="100" w:type="dxa"/>
              <w:right w:w="100" w:type="dxa"/>
            </w:tcMar>
          </w:tcPr>
          <w:p w14:paraId="440B93A4" w14:textId="66D1161B" w:rsidR="00CB4FCA" w:rsidRDefault="003F6368" w:rsidP="00B14A5D">
            <w:pPr>
              <w:widowControl w:val="0"/>
              <w:jc w:val="right"/>
              <w:rPr>
                <w:rFonts w:ascii="Arial" w:eastAsia="Arial" w:hAnsi="Arial" w:cs="Arial"/>
                <w:sz w:val="18"/>
                <w:szCs w:val="18"/>
              </w:rPr>
            </w:pPr>
            <w:r>
              <w:rPr>
                <w:rFonts w:ascii="Arial" w:eastAsia="Arial" w:hAnsi="Arial" w:cs="Arial"/>
                <w:sz w:val="18"/>
                <w:szCs w:val="18"/>
              </w:rPr>
              <w:t>(</w:t>
            </w:r>
            <w:r w:rsidRPr="003F6368">
              <w:rPr>
                <w:rFonts w:ascii="Arial" w:eastAsia="Arial" w:hAnsi="Arial" w:cs="Arial"/>
                <w:sz w:val="18"/>
                <w:szCs w:val="18"/>
              </w:rPr>
              <w:t>350.00</w:t>
            </w:r>
            <w:r>
              <w:rPr>
                <w:rFonts w:ascii="Arial" w:eastAsia="Arial" w:hAnsi="Arial" w:cs="Arial"/>
                <w:sz w:val="18"/>
                <w:szCs w:val="18"/>
              </w:rPr>
              <w:t>)</w:t>
            </w:r>
          </w:p>
        </w:tc>
        <w:tc>
          <w:tcPr>
            <w:tcW w:w="1559" w:type="dxa"/>
          </w:tcPr>
          <w:p w14:paraId="0B2BC0B7" w14:textId="6AA17216" w:rsidR="00CB4FCA" w:rsidRDefault="003F6368" w:rsidP="00B14A5D">
            <w:pPr>
              <w:widowControl w:val="0"/>
              <w:jc w:val="right"/>
              <w:rPr>
                <w:rFonts w:ascii="Arial" w:eastAsia="Arial" w:hAnsi="Arial" w:cs="Arial"/>
                <w:sz w:val="18"/>
                <w:szCs w:val="18"/>
              </w:rPr>
            </w:pPr>
            <w:r>
              <w:rPr>
                <w:rFonts w:ascii="Arial" w:eastAsia="Arial" w:hAnsi="Arial" w:cs="Arial"/>
                <w:sz w:val="18"/>
                <w:szCs w:val="18"/>
              </w:rPr>
              <w:t>(204.17)</w:t>
            </w:r>
          </w:p>
        </w:tc>
      </w:tr>
      <w:tr w:rsidR="00B14A5D" w14:paraId="6BF366C0" w14:textId="77777777" w:rsidTr="00313B95">
        <w:trPr>
          <w:trHeight w:val="158"/>
          <w:jc w:val="center"/>
        </w:trPr>
        <w:tc>
          <w:tcPr>
            <w:tcW w:w="6653" w:type="dxa"/>
            <w:shd w:val="clear" w:color="auto" w:fill="auto"/>
            <w:tcMar>
              <w:top w:w="100" w:type="dxa"/>
              <w:left w:w="100" w:type="dxa"/>
              <w:bottom w:w="100" w:type="dxa"/>
              <w:right w:w="100" w:type="dxa"/>
            </w:tcMar>
          </w:tcPr>
          <w:p w14:paraId="4FEC5137" w14:textId="7AEC96B4" w:rsidR="00B14A5D" w:rsidRDefault="003A28EE" w:rsidP="00B14A5D">
            <w:pPr>
              <w:widowControl w:val="0"/>
              <w:jc w:val="right"/>
              <w:rPr>
                <w:rFonts w:ascii="Arial" w:eastAsia="Arial" w:hAnsi="Arial" w:cs="Arial"/>
                <w:sz w:val="18"/>
                <w:szCs w:val="18"/>
              </w:rPr>
            </w:pPr>
            <w:r>
              <w:rPr>
                <w:rFonts w:ascii="Arial" w:eastAsia="Arial" w:hAnsi="Arial" w:cs="Arial"/>
                <w:sz w:val="18"/>
                <w:szCs w:val="18"/>
              </w:rPr>
              <w:t>Depreciación</w:t>
            </w:r>
            <w:r w:rsidR="00B14A5D">
              <w:rPr>
                <w:rFonts w:ascii="Arial" w:eastAsia="Arial" w:hAnsi="Arial" w:cs="Arial"/>
                <w:sz w:val="18"/>
                <w:szCs w:val="18"/>
              </w:rPr>
              <w:t xml:space="preserve"> Acumulada </w:t>
            </w:r>
          </w:p>
        </w:tc>
        <w:tc>
          <w:tcPr>
            <w:tcW w:w="1559" w:type="dxa"/>
            <w:shd w:val="clear" w:color="auto" w:fill="auto"/>
            <w:tcMar>
              <w:top w:w="100" w:type="dxa"/>
              <w:left w:w="100" w:type="dxa"/>
              <w:bottom w:w="100" w:type="dxa"/>
              <w:right w:w="100" w:type="dxa"/>
            </w:tcMar>
          </w:tcPr>
          <w:p w14:paraId="37F48006" w14:textId="68F47071" w:rsidR="00B14A5D" w:rsidRDefault="003F6368" w:rsidP="00B14A5D">
            <w:pPr>
              <w:widowControl w:val="0"/>
              <w:jc w:val="right"/>
              <w:rPr>
                <w:rFonts w:ascii="Arial" w:eastAsia="Arial" w:hAnsi="Arial" w:cs="Arial"/>
                <w:sz w:val="18"/>
                <w:szCs w:val="18"/>
              </w:rPr>
            </w:pPr>
            <w:r>
              <w:rPr>
                <w:rFonts w:ascii="Arial" w:eastAsia="Arial" w:hAnsi="Arial" w:cs="Arial"/>
                <w:sz w:val="18"/>
                <w:szCs w:val="18"/>
              </w:rPr>
              <w:t>(204.17)</w:t>
            </w:r>
          </w:p>
        </w:tc>
        <w:tc>
          <w:tcPr>
            <w:tcW w:w="1559" w:type="dxa"/>
          </w:tcPr>
          <w:p w14:paraId="39E0463D" w14:textId="4EA29932" w:rsidR="00B14A5D" w:rsidRDefault="00B14A5D" w:rsidP="00B14A5D">
            <w:pPr>
              <w:widowControl w:val="0"/>
              <w:jc w:val="right"/>
              <w:rPr>
                <w:rFonts w:ascii="Arial" w:eastAsia="Arial" w:hAnsi="Arial" w:cs="Arial"/>
                <w:sz w:val="18"/>
                <w:szCs w:val="18"/>
              </w:rPr>
            </w:pPr>
          </w:p>
        </w:tc>
      </w:tr>
      <w:tr w:rsidR="00B14A5D" w14:paraId="22622FA3" w14:textId="77777777" w:rsidTr="00313B95">
        <w:trPr>
          <w:trHeight w:val="22"/>
          <w:jc w:val="center"/>
        </w:trPr>
        <w:tc>
          <w:tcPr>
            <w:tcW w:w="6653" w:type="dxa"/>
            <w:shd w:val="clear" w:color="auto" w:fill="auto"/>
            <w:tcMar>
              <w:top w:w="100" w:type="dxa"/>
              <w:left w:w="100" w:type="dxa"/>
              <w:bottom w:w="100" w:type="dxa"/>
              <w:right w:w="100" w:type="dxa"/>
            </w:tcMar>
          </w:tcPr>
          <w:p w14:paraId="71B88E16" w14:textId="778FFD3D" w:rsidR="00B14A5D" w:rsidRDefault="00B14A5D" w:rsidP="00B14A5D">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w:t>
            </w:r>
            <w:r w:rsidR="00391FF0">
              <w:rPr>
                <w:rFonts w:ascii="Arial" w:eastAsia="Arial" w:hAnsi="Arial" w:cs="Arial"/>
                <w:sz w:val="18"/>
                <w:szCs w:val="18"/>
              </w:rPr>
              <w:t>Maquinaria, Otros Equipos y Herramientas</w:t>
            </w:r>
          </w:p>
        </w:tc>
        <w:tc>
          <w:tcPr>
            <w:tcW w:w="1559" w:type="dxa"/>
            <w:shd w:val="clear" w:color="auto" w:fill="auto"/>
            <w:tcMar>
              <w:top w:w="100" w:type="dxa"/>
              <w:left w:w="100" w:type="dxa"/>
              <w:bottom w:w="100" w:type="dxa"/>
              <w:right w:w="100" w:type="dxa"/>
            </w:tcMar>
          </w:tcPr>
          <w:p w14:paraId="502FC87E" w14:textId="4AC659D6" w:rsidR="00B14A5D" w:rsidRDefault="00D06523" w:rsidP="00B14A5D">
            <w:pPr>
              <w:widowControl w:val="0"/>
              <w:jc w:val="right"/>
              <w:rPr>
                <w:rFonts w:ascii="Arial" w:eastAsia="Arial" w:hAnsi="Arial" w:cs="Arial"/>
                <w:sz w:val="18"/>
                <w:szCs w:val="18"/>
              </w:rPr>
            </w:pPr>
            <w:r>
              <w:rPr>
                <w:rFonts w:ascii="Arial" w:eastAsia="Arial" w:hAnsi="Arial" w:cs="Arial"/>
                <w:sz w:val="18"/>
                <w:szCs w:val="18"/>
              </w:rPr>
              <w:t>$ 2,945.83</w:t>
            </w:r>
          </w:p>
        </w:tc>
        <w:tc>
          <w:tcPr>
            <w:tcW w:w="1559" w:type="dxa"/>
          </w:tcPr>
          <w:p w14:paraId="542B7632" w14:textId="33489479" w:rsidR="00B14A5D" w:rsidRDefault="00D06523" w:rsidP="00B14A5D">
            <w:pPr>
              <w:widowControl w:val="0"/>
              <w:jc w:val="right"/>
              <w:rPr>
                <w:rFonts w:ascii="Arial" w:eastAsia="Arial" w:hAnsi="Arial" w:cs="Arial"/>
                <w:sz w:val="18"/>
                <w:szCs w:val="18"/>
              </w:rPr>
            </w:pPr>
            <w:r>
              <w:rPr>
                <w:rFonts w:ascii="Arial" w:eastAsia="Arial" w:hAnsi="Arial" w:cs="Arial"/>
                <w:sz w:val="18"/>
                <w:szCs w:val="18"/>
              </w:rPr>
              <w:t xml:space="preserve">$ </w:t>
            </w:r>
            <w:r w:rsidR="00B14A5D">
              <w:rPr>
                <w:rFonts w:ascii="Arial" w:eastAsia="Arial" w:hAnsi="Arial" w:cs="Arial"/>
                <w:sz w:val="18"/>
                <w:szCs w:val="18"/>
              </w:rPr>
              <w:t>3,295.83</w:t>
            </w:r>
          </w:p>
        </w:tc>
      </w:tr>
    </w:tbl>
    <w:p w14:paraId="4D38A67B" w14:textId="6EFC63B9" w:rsidR="008F3782" w:rsidRDefault="008F3782" w:rsidP="008F3782">
      <w:pPr>
        <w:rPr>
          <w:rFonts w:ascii="Arial" w:eastAsia="Arial" w:hAnsi="Arial" w:cs="Arial"/>
          <w:b/>
          <w:sz w:val="22"/>
          <w:szCs w:val="22"/>
        </w:rPr>
      </w:pPr>
    </w:p>
    <w:p w14:paraId="638A9DFA" w14:textId="624105DE" w:rsidR="008F3782" w:rsidRPr="008F3782" w:rsidRDefault="008F3782" w:rsidP="008F3782">
      <w:pPr>
        <w:jc w:val="both"/>
        <w:rPr>
          <w:rFonts w:ascii="Arial" w:eastAsia="Arial" w:hAnsi="Arial" w:cs="Arial"/>
          <w:b/>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observó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A95D54">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6F66FD">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A95D54">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A95D54">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A95D54">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A95D54">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A95D54">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A95D54">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A95D54">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A95D54">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A95D54">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2006E0CC" w14:textId="77777777" w:rsidR="00D96D9E" w:rsidRDefault="00D96D9E">
      <w:pPr>
        <w:ind w:left="1440" w:hanging="720"/>
        <w:rPr>
          <w:rFonts w:ascii="Arial" w:eastAsia="Arial" w:hAnsi="Arial" w:cs="Arial"/>
          <w:b/>
          <w:sz w:val="22"/>
          <w:szCs w:val="22"/>
        </w:rPr>
      </w:pPr>
    </w:p>
    <w:p w14:paraId="55D929D4" w14:textId="5CAA9DBA" w:rsidR="000A55D8" w:rsidRPr="008451FE" w:rsidRDefault="0080573E" w:rsidP="00414195">
      <w:pPr>
        <w:pStyle w:val="Prrafodelista"/>
        <w:numPr>
          <w:ilvl w:val="0"/>
          <w:numId w:val="15"/>
        </w:numPr>
        <w:rPr>
          <w:rFonts w:ascii="Arial" w:eastAsia="Arial" w:hAnsi="Arial" w:cs="Arial"/>
          <w:b/>
          <w:sz w:val="22"/>
          <w:szCs w:val="22"/>
        </w:rPr>
      </w:pPr>
      <w:r w:rsidRPr="008451FE">
        <w:rPr>
          <w:rFonts w:ascii="Arial" w:eastAsia="Arial" w:hAnsi="Arial" w:cs="Arial"/>
          <w:b/>
          <w:sz w:val="22"/>
          <w:szCs w:val="22"/>
        </w:rPr>
        <w:t>Activos Intangibles</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p>
    <w:p w14:paraId="21218036" w14:textId="77777777" w:rsidR="008451FE" w:rsidRDefault="008451FE" w:rsidP="000D18AE">
      <w:pPr>
        <w:jc w:val="both"/>
        <w:rPr>
          <w:rFonts w:ascii="Arial" w:eastAsia="Arial" w:hAnsi="Arial" w:cs="Arial"/>
          <w:b/>
          <w:sz w:val="22"/>
          <w:szCs w:val="22"/>
        </w:rPr>
      </w:pPr>
    </w:p>
    <w:p w14:paraId="6A8F0663" w14:textId="4931AC17" w:rsidR="004379E4" w:rsidRDefault="0080573E" w:rsidP="000D18AE">
      <w:pPr>
        <w:jc w:val="both"/>
        <w:rPr>
          <w:rFonts w:ascii="Arial" w:eastAsia="Arial" w:hAnsi="Arial" w:cs="Arial"/>
          <w:sz w:val="22"/>
          <w:szCs w:val="22"/>
        </w:rPr>
      </w:pPr>
      <w:r>
        <w:rPr>
          <w:rFonts w:ascii="Arial" w:eastAsia="Arial" w:hAnsi="Arial" w:cs="Arial"/>
          <w:b/>
          <w:sz w:val="22"/>
          <w:szCs w:val="22"/>
        </w:rPr>
        <w:t xml:space="preserve">Activos </w:t>
      </w:r>
      <w:r w:rsidR="00EF018E">
        <w:rPr>
          <w:rFonts w:ascii="Arial" w:eastAsia="Arial" w:hAnsi="Arial" w:cs="Arial"/>
          <w:b/>
          <w:sz w:val="22"/>
          <w:szCs w:val="22"/>
        </w:rPr>
        <w:t>Intangibles. -</w:t>
      </w:r>
      <w:r>
        <w:rPr>
          <w:rFonts w:ascii="Arial" w:eastAsia="Arial" w:hAnsi="Arial" w:cs="Arial"/>
          <w:b/>
          <w:sz w:val="22"/>
          <w:szCs w:val="22"/>
        </w:rPr>
        <w:t xml:space="preserve"> </w:t>
      </w:r>
      <w:r>
        <w:rPr>
          <w:rFonts w:ascii="Arial" w:eastAsia="Arial" w:hAnsi="Arial" w:cs="Arial"/>
          <w:sz w:val="22"/>
          <w:szCs w:val="22"/>
        </w:rPr>
        <w:t>Refleja un saldo de $</w:t>
      </w:r>
      <w:r>
        <w:t xml:space="preserve"> </w:t>
      </w:r>
      <w:r w:rsidR="00345DCB" w:rsidRPr="00345DCB">
        <w:rPr>
          <w:rFonts w:ascii="Arial" w:eastAsia="Arial" w:hAnsi="Arial" w:cs="Arial"/>
          <w:sz w:val="22"/>
          <w:szCs w:val="22"/>
        </w:rPr>
        <w:t>154,851.58</w:t>
      </w:r>
      <w:r>
        <w:rPr>
          <w:rFonts w:ascii="Arial" w:eastAsia="Arial" w:hAnsi="Arial" w:cs="Arial"/>
          <w:sz w:val="22"/>
          <w:szCs w:val="22"/>
        </w:rPr>
        <w:t xml:space="preserve"> </w:t>
      </w:r>
      <w:r w:rsidR="009D554C">
        <w:rPr>
          <w:rFonts w:ascii="Arial" w:eastAsia="Arial" w:hAnsi="Arial" w:cs="Arial"/>
          <w:sz w:val="22"/>
          <w:szCs w:val="22"/>
        </w:rPr>
        <w:t xml:space="preserve">y </w:t>
      </w:r>
      <w:r w:rsidR="009965FB">
        <w:rPr>
          <w:rFonts w:ascii="Arial" w:eastAsia="Arial" w:hAnsi="Arial" w:cs="Arial"/>
          <w:sz w:val="22"/>
          <w:szCs w:val="22"/>
        </w:rPr>
        <w:t>está integrado por los programas y permisos de licencias informáticas, que permiten ejecutar diversas tareas y acciones en la Secretaría.</w:t>
      </w:r>
    </w:p>
    <w:p w14:paraId="0BF4E11B" w14:textId="77777777" w:rsidR="000A55D8" w:rsidRDefault="000A55D8">
      <w:pPr>
        <w:widowControl w:val="0"/>
        <w:ind w:firstLine="720"/>
        <w:rPr>
          <w:rFonts w:ascii="Arial" w:eastAsia="Arial" w:hAnsi="Arial" w:cs="Arial"/>
          <w:sz w:val="22"/>
          <w:szCs w:val="22"/>
        </w:rPr>
      </w:pPr>
    </w:p>
    <w:tbl>
      <w:tblPr>
        <w:tblStyle w:val="a4"/>
        <w:tblW w:w="9218"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1984"/>
        <w:gridCol w:w="1847"/>
      </w:tblGrid>
      <w:tr w:rsidR="008E0B6E" w14:paraId="43881499" w14:textId="77777777" w:rsidTr="00D06523">
        <w:trPr>
          <w:trHeight w:val="191"/>
        </w:trPr>
        <w:tc>
          <w:tcPr>
            <w:tcW w:w="5387" w:type="dxa"/>
            <w:shd w:val="clear" w:color="auto" w:fill="auto"/>
            <w:tcMar>
              <w:top w:w="100" w:type="dxa"/>
              <w:left w:w="100" w:type="dxa"/>
              <w:bottom w:w="100" w:type="dxa"/>
              <w:right w:w="100" w:type="dxa"/>
            </w:tcMar>
          </w:tcPr>
          <w:p w14:paraId="77A3FCCD" w14:textId="7717529A" w:rsidR="008E0B6E" w:rsidRDefault="008E0B6E" w:rsidP="008E0B6E">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984" w:type="dxa"/>
            <w:shd w:val="clear" w:color="auto" w:fill="auto"/>
            <w:tcMar>
              <w:top w:w="100" w:type="dxa"/>
              <w:left w:w="100" w:type="dxa"/>
              <w:bottom w:w="100" w:type="dxa"/>
              <w:right w:w="100" w:type="dxa"/>
            </w:tcMar>
          </w:tcPr>
          <w:p w14:paraId="6926498B" w14:textId="035AD9DF" w:rsidR="008E0B6E" w:rsidRDefault="008E0B6E" w:rsidP="00270305">
            <w:pPr>
              <w:widowControl w:val="0"/>
              <w:jc w:val="center"/>
              <w:rPr>
                <w:rFonts w:ascii="Arial" w:eastAsia="Arial" w:hAnsi="Arial" w:cs="Arial"/>
                <w:b/>
                <w:sz w:val="18"/>
                <w:szCs w:val="18"/>
              </w:rPr>
            </w:pPr>
            <w:r>
              <w:rPr>
                <w:rFonts w:ascii="Arial" w:eastAsia="Arial" w:hAnsi="Arial" w:cs="Arial"/>
                <w:b/>
                <w:sz w:val="18"/>
                <w:szCs w:val="18"/>
              </w:rPr>
              <w:t>2020</w:t>
            </w:r>
          </w:p>
        </w:tc>
        <w:tc>
          <w:tcPr>
            <w:tcW w:w="1847" w:type="dxa"/>
          </w:tcPr>
          <w:p w14:paraId="7CE04A1C" w14:textId="6F0BD203" w:rsidR="008E0B6E" w:rsidRDefault="008E0B6E" w:rsidP="00270305">
            <w:pPr>
              <w:widowControl w:val="0"/>
              <w:jc w:val="center"/>
              <w:rPr>
                <w:rFonts w:ascii="Arial" w:eastAsia="Arial" w:hAnsi="Arial" w:cs="Arial"/>
                <w:b/>
                <w:sz w:val="18"/>
                <w:szCs w:val="18"/>
              </w:rPr>
            </w:pPr>
            <w:r>
              <w:rPr>
                <w:rFonts w:ascii="Arial" w:eastAsia="Arial" w:hAnsi="Arial" w:cs="Arial"/>
                <w:b/>
                <w:sz w:val="18"/>
                <w:szCs w:val="18"/>
              </w:rPr>
              <w:t>2019</w:t>
            </w:r>
          </w:p>
        </w:tc>
      </w:tr>
      <w:tr w:rsidR="008E0B6E" w14:paraId="7101C956" w14:textId="77777777" w:rsidTr="006F66FD">
        <w:trPr>
          <w:trHeight w:val="179"/>
        </w:trPr>
        <w:tc>
          <w:tcPr>
            <w:tcW w:w="5387" w:type="dxa"/>
            <w:shd w:val="clear" w:color="auto" w:fill="auto"/>
            <w:tcMar>
              <w:top w:w="100" w:type="dxa"/>
              <w:left w:w="100" w:type="dxa"/>
              <w:bottom w:w="100" w:type="dxa"/>
              <w:right w:w="100" w:type="dxa"/>
            </w:tcMar>
          </w:tcPr>
          <w:p w14:paraId="313069AA" w14:textId="35980CFC" w:rsidR="008E0B6E" w:rsidRDefault="008E0B6E" w:rsidP="008E0B6E">
            <w:pPr>
              <w:widowControl w:val="0"/>
              <w:rPr>
                <w:rFonts w:ascii="Arial" w:eastAsia="Arial" w:hAnsi="Arial" w:cs="Arial"/>
                <w:sz w:val="18"/>
                <w:szCs w:val="18"/>
              </w:rPr>
            </w:pPr>
            <w:r>
              <w:rPr>
                <w:rFonts w:ascii="Arial" w:eastAsia="Arial" w:hAnsi="Arial" w:cs="Arial"/>
                <w:sz w:val="18"/>
                <w:szCs w:val="18"/>
              </w:rPr>
              <w:t>Software</w:t>
            </w:r>
          </w:p>
        </w:tc>
        <w:tc>
          <w:tcPr>
            <w:tcW w:w="1984" w:type="dxa"/>
            <w:shd w:val="clear" w:color="auto" w:fill="auto"/>
            <w:tcMar>
              <w:top w:w="100" w:type="dxa"/>
              <w:left w:w="100" w:type="dxa"/>
              <w:bottom w:w="100" w:type="dxa"/>
              <w:right w:w="100" w:type="dxa"/>
            </w:tcMar>
          </w:tcPr>
          <w:p w14:paraId="295265DE" w14:textId="41ADE9F2" w:rsidR="008E0B6E" w:rsidRDefault="008E0B6E">
            <w:pPr>
              <w:widowControl w:val="0"/>
              <w:jc w:val="right"/>
              <w:rPr>
                <w:rFonts w:ascii="Arial" w:eastAsia="Arial" w:hAnsi="Arial" w:cs="Arial"/>
                <w:sz w:val="18"/>
                <w:szCs w:val="18"/>
              </w:rPr>
            </w:pPr>
            <w:r>
              <w:rPr>
                <w:rFonts w:ascii="Arial" w:eastAsia="Arial" w:hAnsi="Arial" w:cs="Arial"/>
                <w:sz w:val="18"/>
                <w:szCs w:val="18"/>
              </w:rPr>
              <w:t>$</w:t>
            </w:r>
            <w:r w:rsidR="00345DCB">
              <w:rPr>
                <w:rFonts w:ascii="Arial" w:eastAsia="Arial" w:hAnsi="Arial" w:cs="Arial"/>
                <w:sz w:val="18"/>
                <w:szCs w:val="18"/>
              </w:rPr>
              <w:t xml:space="preserve">  </w:t>
            </w:r>
            <w:r>
              <w:rPr>
                <w:rFonts w:ascii="Arial" w:eastAsia="Arial" w:hAnsi="Arial" w:cs="Arial"/>
                <w:sz w:val="18"/>
                <w:szCs w:val="18"/>
              </w:rPr>
              <w:t xml:space="preserve"> 77,531.41</w:t>
            </w:r>
          </w:p>
        </w:tc>
        <w:tc>
          <w:tcPr>
            <w:tcW w:w="1847" w:type="dxa"/>
          </w:tcPr>
          <w:p w14:paraId="591AB796" w14:textId="13BA00DE" w:rsidR="008E0B6E" w:rsidRDefault="008E0B6E">
            <w:pPr>
              <w:widowControl w:val="0"/>
              <w:jc w:val="right"/>
              <w:rPr>
                <w:rFonts w:ascii="Arial" w:eastAsia="Arial" w:hAnsi="Arial" w:cs="Arial"/>
                <w:sz w:val="18"/>
                <w:szCs w:val="18"/>
              </w:rPr>
            </w:pPr>
            <w:r>
              <w:rPr>
                <w:rFonts w:ascii="Arial" w:eastAsia="Arial" w:hAnsi="Arial" w:cs="Arial"/>
                <w:sz w:val="18"/>
                <w:szCs w:val="18"/>
              </w:rPr>
              <w:t>$ 77,531.41</w:t>
            </w:r>
          </w:p>
        </w:tc>
      </w:tr>
      <w:tr w:rsidR="008E0B6E" w14:paraId="3A035F78" w14:textId="77777777" w:rsidTr="00D06523">
        <w:trPr>
          <w:trHeight w:val="189"/>
        </w:trPr>
        <w:tc>
          <w:tcPr>
            <w:tcW w:w="5387" w:type="dxa"/>
            <w:shd w:val="clear" w:color="auto" w:fill="auto"/>
            <w:tcMar>
              <w:top w:w="100" w:type="dxa"/>
              <w:left w:w="100" w:type="dxa"/>
              <w:bottom w:w="100" w:type="dxa"/>
              <w:right w:w="100" w:type="dxa"/>
            </w:tcMar>
          </w:tcPr>
          <w:p w14:paraId="0766D63F" w14:textId="45251127" w:rsidR="008E0B6E" w:rsidRDefault="008E0B6E" w:rsidP="008E0B6E">
            <w:pPr>
              <w:widowControl w:val="0"/>
              <w:rPr>
                <w:rFonts w:ascii="Arial" w:eastAsia="Arial" w:hAnsi="Arial" w:cs="Arial"/>
                <w:sz w:val="18"/>
                <w:szCs w:val="18"/>
              </w:rPr>
            </w:pPr>
            <w:r>
              <w:rPr>
                <w:rFonts w:ascii="Arial" w:eastAsia="Arial" w:hAnsi="Arial" w:cs="Arial"/>
                <w:sz w:val="18"/>
                <w:szCs w:val="18"/>
              </w:rPr>
              <w:t>Licencias</w:t>
            </w:r>
            <w:r w:rsidR="003A28EE">
              <w:rPr>
                <w:rFonts w:ascii="Arial" w:eastAsia="Arial" w:hAnsi="Arial" w:cs="Arial"/>
                <w:sz w:val="18"/>
                <w:szCs w:val="18"/>
              </w:rPr>
              <w:t xml:space="preserve"> Informáticas e Intelectuales</w:t>
            </w:r>
          </w:p>
        </w:tc>
        <w:tc>
          <w:tcPr>
            <w:tcW w:w="1984" w:type="dxa"/>
            <w:shd w:val="clear" w:color="auto" w:fill="auto"/>
            <w:tcMar>
              <w:top w:w="100" w:type="dxa"/>
              <w:left w:w="100" w:type="dxa"/>
              <w:bottom w:w="100" w:type="dxa"/>
              <w:right w:w="100" w:type="dxa"/>
            </w:tcMar>
          </w:tcPr>
          <w:p w14:paraId="0F35D9C0" w14:textId="6000F4D2" w:rsidR="008E0B6E" w:rsidRDefault="00345DCB">
            <w:pPr>
              <w:widowControl w:val="0"/>
              <w:jc w:val="right"/>
              <w:rPr>
                <w:rFonts w:ascii="Arial" w:eastAsia="Arial" w:hAnsi="Arial" w:cs="Arial"/>
                <w:sz w:val="18"/>
                <w:szCs w:val="18"/>
              </w:rPr>
            </w:pPr>
            <w:r w:rsidRPr="00345DCB">
              <w:rPr>
                <w:rFonts w:ascii="Arial" w:eastAsia="Arial" w:hAnsi="Arial" w:cs="Arial"/>
                <w:sz w:val="18"/>
                <w:szCs w:val="18"/>
              </w:rPr>
              <w:t>77,320.17</w:t>
            </w:r>
          </w:p>
        </w:tc>
        <w:tc>
          <w:tcPr>
            <w:tcW w:w="1847" w:type="dxa"/>
          </w:tcPr>
          <w:p w14:paraId="1FEF4A55" w14:textId="77777777" w:rsidR="008E0B6E" w:rsidRDefault="008E0B6E">
            <w:pPr>
              <w:widowControl w:val="0"/>
              <w:jc w:val="right"/>
              <w:rPr>
                <w:rFonts w:ascii="Arial" w:eastAsia="Arial" w:hAnsi="Arial" w:cs="Arial"/>
                <w:sz w:val="18"/>
                <w:szCs w:val="18"/>
              </w:rPr>
            </w:pPr>
          </w:p>
        </w:tc>
      </w:tr>
      <w:tr w:rsidR="006852FB" w14:paraId="61AED4DE" w14:textId="77777777" w:rsidTr="00D06523">
        <w:trPr>
          <w:trHeight w:val="54"/>
        </w:trPr>
        <w:tc>
          <w:tcPr>
            <w:tcW w:w="5387" w:type="dxa"/>
            <w:shd w:val="clear" w:color="auto" w:fill="auto"/>
            <w:tcMar>
              <w:top w:w="100" w:type="dxa"/>
              <w:left w:w="100" w:type="dxa"/>
              <w:bottom w:w="100" w:type="dxa"/>
              <w:right w:w="100" w:type="dxa"/>
            </w:tcMar>
          </w:tcPr>
          <w:p w14:paraId="6203C444" w14:textId="151A3087" w:rsidR="006852FB" w:rsidRDefault="006852FB" w:rsidP="006852FB">
            <w:pPr>
              <w:widowControl w:val="0"/>
              <w:jc w:val="right"/>
              <w:rPr>
                <w:rFonts w:ascii="Arial" w:eastAsia="Arial" w:hAnsi="Arial" w:cs="Arial"/>
                <w:sz w:val="18"/>
                <w:szCs w:val="18"/>
              </w:rPr>
            </w:pPr>
            <w:r w:rsidRPr="001F0A2B">
              <w:rPr>
                <w:rFonts w:ascii="Arial" w:hAnsi="Arial" w:cs="Arial"/>
                <w:b/>
                <w:bCs/>
                <w:color w:val="000000"/>
                <w:sz w:val="18"/>
                <w:szCs w:val="18"/>
              </w:rPr>
              <w:t>Suma</w:t>
            </w:r>
          </w:p>
        </w:tc>
        <w:tc>
          <w:tcPr>
            <w:tcW w:w="1984" w:type="dxa"/>
            <w:shd w:val="clear" w:color="auto" w:fill="auto"/>
            <w:tcMar>
              <w:top w:w="100" w:type="dxa"/>
              <w:left w:w="100" w:type="dxa"/>
              <w:bottom w:w="100" w:type="dxa"/>
              <w:right w:w="100" w:type="dxa"/>
            </w:tcMar>
          </w:tcPr>
          <w:p w14:paraId="458D5E29" w14:textId="7BC0FF6F" w:rsidR="006852FB" w:rsidRPr="006852FB" w:rsidRDefault="006852FB">
            <w:pPr>
              <w:widowControl w:val="0"/>
              <w:jc w:val="right"/>
              <w:rPr>
                <w:rFonts w:ascii="Arial" w:eastAsia="Arial" w:hAnsi="Arial" w:cs="Arial"/>
                <w:sz w:val="18"/>
                <w:szCs w:val="18"/>
              </w:rPr>
            </w:pPr>
            <w:r w:rsidRPr="006852FB">
              <w:rPr>
                <w:rFonts w:ascii="Arial" w:eastAsia="Arial" w:hAnsi="Arial" w:cs="Arial"/>
                <w:sz w:val="18"/>
                <w:szCs w:val="18"/>
              </w:rPr>
              <w:t xml:space="preserve">$ </w:t>
            </w:r>
            <w:r w:rsidR="00345DCB" w:rsidRPr="00345DCB">
              <w:rPr>
                <w:rFonts w:ascii="Arial" w:eastAsia="Arial" w:hAnsi="Arial" w:cs="Arial"/>
                <w:sz w:val="18"/>
                <w:szCs w:val="18"/>
              </w:rPr>
              <w:t>154,851.58</w:t>
            </w:r>
          </w:p>
        </w:tc>
        <w:tc>
          <w:tcPr>
            <w:tcW w:w="1847" w:type="dxa"/>
          </w:tcPr>
          <w:p w14:paraId="5B623597" w14:textId="6F6108C3" w:rsidR="006852FB" w:rsidRDefault="006852FB">
            <w:pPr>
              <w:widowControl w:val="0"/>
              <w:jc w:val="right"/>
              <w:rPr>
                <w:rFonts w:ascii="Arial" w:eastAsia="Arial" w:hAnsi="Arial" w:cs="Arial"/>
                <w:sz w:val="18"/>
                <w:szCs w:val="18"/>
              </w:rPr>
            </w:pPr>
            <w:r w:rsidRPr="006852FB">
              <w:rPr>
                <w:rFonts w:ascii="Arial" w:eastAsia="Arial" w:hAnsi="Arial" w:cs="Arial"/>
                <w:sz w:val="18"/>
                <w:szCs w:val="18"/>
              </w:rPr>
              <w:t>$ 77,531.41</w:t>
            </w:r>
          </w:p>
        </w:tc>
      </w:tr>
      <w:tr w:rsidR="00CB4FCA" w14:paraId="52317A0F" w14:textId="77777777" w:rsidTr="00D06523">
        <w:trPr>
          <w:trHeight w:val="54"/>
        </w:trPr>
        <w:tc>
          <w:tcPr>
            <w:tcW w:w="5387" w:type="dxa"/>
            <w:shd w:val="clear" w:color="auto" w:fill="auto"/>
            <w:tcMar>
              <w:top w:w="100" w:type="dxa"/>
              <w:left w:w="100" w:type="dxa"/>
              <w:bottom w:w="100" w:type="dxa"/>
              <w:right w:w="100" w:type="dxa"/>
            </w:tcMar>
          </w:tcPr>
          <w:p w14:paraId="1EADD82A" w14:textId="3D44323A" w:rsidR="00CB4FCA" w:rsidRPr="001F0A2B" w:rsidRDefault="00CB4FCA" w:rsidP="006852FB">
            <w:pPr>
              <w:widowControl w:val="0"/>
              <w:jc w:val="right"/>
              <w:rPr>
                <w:rFonts w:ascii="Arial" w:hAnsi="Arial" w:cs="Arial"/>
                <w:b/>
                <w:bCs/>
                <w:color w:val="000000"/>
                <w:sz w:val="18"/>
                <w:szCs w:val="18"/>
              </w:rPr>
            </w:pPr>
            <w:r>
              <w:rPr>
                <w:rFonts w:ascii="Arial" w:eastAsia="Arial" w:hAnsi="Arial" w:cs="Arial"/>
                <w:sz w:val="18"/>
                <w:szCs w:val="18"/>
              </w:rPr>
              <w:t>Amortización</w:t>
            </w:r>
            <w:r w:rsidRPr="00D06523">
              <w:rPr>
                <w:rFonts w:ascii="Arial" w:hAnsi="Arial" w:cs="Arial"/>
                <w:bCs/>
                <w:color w:val="000000"/>
                <w:sz w:val="18"/>
                <w:szCs w:val="18"/>
              </w:rPr>
              <w:t xml:space="preserve"> </w:t>
            </w:r>
            <w:r>
              <w:rPr>
                <w:rFonts w:ascii="Arial" w:eastAsia="Arial" w:hAnsi="Arial" w:cs="Arial"/>
                <w:sz w:val="18"/>
                <w:szCs w:val="18"/>
              </w:rPr>
              <w:t>del Ejercicio</w:t>
            </w:r>
          </w:p>
        </w:tc>
        <w:tc>
          <w:tcPr>
            <w:tcW w:w="1984" w:type="dxa"/>
            <w:shd w:val="clear" w:color="auto" w:fill="auto"/>
            <w:tcMar>
              <w:top w:w="100" w:type="dxa"/>
              <w:left w:w="100" w:type="dxa"/>
              <w:bottom w:w="100" w:type="dxa"/>
              <w:right w:w="100" w:type="dxa"/>
            </w:tcMar>
          </w:tcPr>
          <w:p w14:paraId="0E4A72EA" w14:textId="4DE91B30" w:rsidR="00CB4FCA" w:rsidRPr="006852FB" w:rsidRDefault="00CA3AAC">
            <w:pPr>
              <w:widowControl w:val="0"/>
              <w:jc w:val="right"/>
              <w:rPr>
                <w:rFonts w:ascii="Arial" w:eastAsia="Arial" w:hAnsi="Arial" w:cs="Arial"/>
                <w:sz w:val="18"/>
                <w:szCs w:val="18"/>
              </w:rPr>
            </w:pPr>
            <w:r>
              <w:rPr>
                <w:rFonts w:ascii="Arial" w:eastAsia="Arial" w:hAnsi="Arial" w:cs="Arial"/>
                <w:sz w:val="18"/>
                <w:szCs w:val="18"/>
              </w:rPr>
              <w:t>(</w:t>
            </w:r>
            <w:r w:rsidRPr="003A28EE">
              <w:rPr>
                <w:rFonts w:ascii="Arial" w:eastAsia="Arial" w:hAnsi="Arial" w:cs="Arial"/>
                <w:sz w:val="18"/>
                <w:szCs w:val="18"/>
              </w:rPr>
              <w:t>36,713.63</w:t>
            </w:r>
            <w:r>
              <w:rPr>
                <w:rFonts w:ascii="Arial" w:eastAsia="Arial" w:hAnsi="Arial" w:cs="Arial"/>
                <w:sz w:val="18"/>
                <w:szCs w:val="18"/>
              </w:rPr>
              <w:t>)</w:t>
            </w:r>
          </w:p>
        </w:tc>
        <w:tc>
          <w:tcPr>
            <w:tcW w:w="1847" w:type="dxa"/>
          </w:tcPr>
          <w:p w14:paraId="59274290" w14:textId="77777777" w:rsidR="00CB4FCA" w:rsidRPr="006852FB" w:rsidRDefault="00CB4FCA">
            <w:pPr>
              <w:widowControl w:val="0"/>
              <w:jc w:val="right"/>
              <w:rPr>
                <w:rFonts w:ascii="Arial" w:eastAsia="Arial" w:hAnsi="Arial" w:cs="Arial"/>
                <w:sz w:val="18"/>
                <w:szCs w:val="18"/>
              </w:rPr>
            </w:pPr>
          </w:p>
        </w:tc>
      </w:tr>
      <w:tr w:rsidR="00D06523" w14:paraId="10848474" w14:textId="77777777" w:rsidTr="00D06523">
        <w:trPr>
          <w:trHeight w:val="54"/>
        </w:trPr>
        <w:tc>
          <w:tcPr>
            <w:tcW w:w="5387" w:type="dxa"/>
            <w:shd w:val="clear" w:color="auto" w:fill="auto"/>
            <w:tcMar>
              <w:top w:w="100" w:type="dxa"/>
              <w:left w:w="100" w:type="dxa"/>
              <w:bottom w:w="100" w:type="dxa"/>
              <w:right w:w="100" w:type="dxa"/>
            </w:tcMar>
          </w:tcPr>
          <w:p w14:paraId="53C76A51" w14:textId="3A0FCFCC" w:rsidR="00D06523" w:rsidRPr="00D06523" w:rsidRDefault="00D06523" w:rsidP="006852FB">
            <w:pPr>
              <w:widowControl w:val="0"/>
              <w:jc w:val="right"/>
              <w:rPr>
                <w:rFonts w:ascii="Arial" w:hAnsi="Arial" w:cs="Arial"/>
                <w:bCs/>
                <w:color w:val="000000"/>
                <w:sz w:val="18"/>
                <w:szCs w:val="18"/>
              </w:rPr>
            </w:pPr>
            <w:proofErr w:type="gramStart"/>
            <w:r w:rsidRPr="00D06523">
              <w:rPr>
                <w:rFonts w:ascii="Arial" w:hAnsi="Arial" w:cs="Arial"/>
                <w:bCs/>
                <w:color w:val="000000"/>
                <w:sz w:val="18"/>
                <w:szCs w:val="18"/>
              </w:rPr>
              <w:t>Total</w:t>
            </w:r>
            <w:proofErr w:type="gramEnd"/>
            <w:r w:rsidRPr="00D06523">
              <w:rPr>
                <w:rFonts w:ascii="Arial" w:hAnsi="Arial" w:cs="Arial"/>
                <w:bCs/>
                <w:color w:val="000000"/>
                <w:sz w:val="18"/>
                <w:szCs w:val="18"/>
              </w:rPr>
              <w:t xml:space="preserve"> </w:t>
            </w:r>
            <w:r w:rsidR="003A28EE">
              <w:rPr>
                <w:rFonts w:ascii="Arial" w:hAnsi="Arial" w:cs="Arial"/>
                <w:bCs/>
                <w:color w:val="000000"/>
                <w:sz w:val="18"/>
                <w:szCs w:val="18"/>
              </w:rPr>
              <w:t>Software y Licencias</w:t>
            </w:r>
          </w:p>
        </w:tc>
        <w:tc>
          <w:tcPr>
            <w:tcW w:w="1984" w:type="dxa"/>
            <w:shd w:val="clear" w:color="auto" w:fill="auto"/>
            <w:tcMar>
              <w:top w:w="100" w:type="dxa"/>
              <w:left w:w="100" w:type="dxa"/>
              <w:bottom w:w="100" w:type="dxa"/>
              <w:right w:w="100" w:type="dxa"/>
            </w:tcMar>
          </w:tcPr>
          <w:p w14:paraId="244699DE" w14:textId="46287623" w:rsidR="00D06523" w:rsidRPr="006852FB" w:rsidRDefault="003A28EE">
            <w:pPr>
              <w:widowControl w:val="0"/>
              <w:jc w:val="right"/>
              <w:rPr>
                <w:rFonts w:ascii="Arial" w:eastAsia="Arial" w:hAnsi="Arial" w:cs="Arial"/>
                <w:sz w:val="18"/>
                <w:szCs w:val="18"/>
              </w:rPr>
            </w:pPr>
            <w:r>
              <w:rPr>
                <w:rFonts w:ascii="Arial" w:eastAsia="Arial" w:hAnsi="Arial" w:cs="Arial"/>
                <w:sz w:val="18"/>
                <w:szCs w:val="18"/>
              </w:rPr>
              <w:t>118,137.95</w:t>
            </w:r>
          </w:p>
        </w:tc>
        <w:tc>
          <w:tcPr>
            <w:tcW w:w="1847" w:type="dxa"/>
          </w:tcPr>
          <w:p w14:paraId="43899777" w14:textId="77777777" w:rsidR="00D06523" w:rsidRPr="006852FB" w:rsidRDefault="00D06523">
            <w:pPr>
              <w:widowControl w:val="0"/>
              <w:jc w:val="right"/>
              <w:rPr>
                <w:rFonts w:ascii="Arial" w:eastAsia="Arial" w:hAnsi="Arial" w:cs="Arial"/>
                <w:sz w:val="18"/>
                <w:szCs w:val="18"/>
              </w:rPr>
            </w:pPr>
          </w:p>
        </w:tc>
      </w:tr>
    </w:tbl>
    <w:p w14:paraId="6975EC97" w14:textId="063ADA68" w:rsidR="00CB4FCA" w:rsidRDefault="00945A33" w:rsidP="00945A33">
      <w:pPr>
        <w:jc w:val="both"/>
        <w:rPr>
          <w:rFonts w:ascii="Arial" w:hAnsi="Arial" w:cs="Arial"/>
          <w:sz w:val="22"/>
          <w:szCs w:val="22"/>
        </w:rPr>
      </w:pPr>
      <w:bookmarkStart w:id="3" w:name="_Hlk68689952"/>
      <w:r>
        <w:rPr>
          <w:rFonts w:ascii="Arial" w:hAnsi="Arial" w:cs="Arial"/>
          <w:sz w:val="22"/>
          <w:szCs w:val="22"/>
        </w:rPr>
        <w:lastRenderedPageBreak/>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3D24B8">
        <w:rPr>
          <w:rFonts w:ascii="Arial" w:hAnsi="Arial" w:cs="Arial"/>
          <w:sz w:val="22"/>
          <w:szCs w:val="22"/>
        </w:rPr>
        <w:t xml:space="preserve">ó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adquirió </w:t>
      </w:r>
      <w:r w:rsidR="009965FB">
        <w:rPr>
          <w:rFonts w:ascii="Arial" w:hAnsi="Arial" w:cs="Arial"/>
          <w:sz w:val="22"/>
          <w:szCs w:val="22"/>
        </w:rPr>
        <w:t>el permiso de uso de estas</w:t>
      </w:r>
      <w:bookmarkEnd w:id="3"/>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11A8262E" w14:textId="77777777" w:rsidR="003D24B8" w:rsidRDefault="003D24B8">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181B9D96" w14:textId="77777777" w:rsidR="000D18AE" w:rsidRDefault="000D18AE">
      <w:pPr>
        <w:rPr>
          <w:rFonts w:ascii="Arial" w:eastAsia="Arial" w:hAnsi="Arial" w:cs="Arial"/>
          <w:sz w:val="22"/>
          <w:szCs w:val="22"/>
        </w:rPr>
      </w:pPr>
    </w:p>
    <w:p w14:paraId="76793E28" w14:textId="39B8656D"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 xml:space="preserve">31 de </w:t>
      </w:r>
      <w:proofErr w:type="gramStart"/>
      <w:r w:rsidR="003A28EE">
        <w:rPr>
          <w:rFonts w:ascii="Arial" w:hAnsi="Arial" w:cs="Arial"/>
          <w:color w:val="000000"/>
          <w:sz w:val="22"/>
          <w:szCs w:val="22"/>
        </w:rPr>
        <w:t>Diciembre</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20</w:t>
      </w:r>
      <w:r w:rsidRPr="00B63846">
        <w:rPr>
          <w:rFonts w:ascii="Arial" w:hAnsi="Arial" w:cs="Arial"/>
          <w:color w:val="000000"/>
          <w:sz w:val="22"/>
          <w:szCs w:val="22"/>
        </w:rPr>
        <w:t xml:space="preserve"> y </w:t>
      </w:r>
      <w:r>
        <w:rPr>
          <w:rFonts w:ascii="Arial" w:hAnsi="Arial" w:cs="Arial"/>
          <w:color w:val="000000"/>
          <w:sz w:val="22"/>
          <w:szCs w:val="22"/>
        </w:rPr>
        <w:t>31 de Diciembre de 201</w:t>
      </w:r>
      <w:r w:rsidR="00B14A5D">
        <w:rPr>
          <w:rFonts w:ascii="Arial" w:hAnsi="Arial" w:cs="Arial"/>
          <w:color w:val="000000"/>
          <w:sz w:val="22"/>
          <w:szCs w:val="22"/>
        </w:rPr>
        <w:t>9</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24528D5A" w14:textId="77777777" w:rsidR="000A55D8" w:rsidRDefault="000A55D8">
      <w:pPr>
        <w:ind w:left="720"/>
        <w:rPr>
          <w:rFonts w:ascii="Arial" w:eastAsia="Arial" w:hAnsi="Arial" w:cs="Arial"/>
          <w:sz w:val="22"/>
          <w:szCs w:val="22"/>
        </w:rPr>
      </w:pPr>
    </w:p>
    <w:tbl>
      <w:tblPr>
        <w:tblW w:w="99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985"/>
        <w:gridCol w:w="1698"/>
      </w:tblGrid>
      <w:tr w:rsidR="00FE26ED" w:rsidRPr="001F0A2B" w14:paraId="1173B007" w14:textId="77777777" w:rsidTr="00A95D54">
        <w:trPr>
          <w:trHeight w:val="240"/>
        </w:trPr>
        <w:tc>
          <w:tcPr>
            <w:tcW w:w="6232" w:type="dxa"/>
            <w:shd w:val="clear" w:color="auto" w:fill="auto"/>
            <w:noWrap/>
            <w:vAlign w:val="bottom"/>
            <w:hideMark/>
          </w:tcPr>
          <w:p w14:paraId="0E058340" w14:textId="77777777" w:rsidR="00FE26ED" w:rsidRPr="001F0A2B" w:rsidRDefault="00FE26ED" w:rsidP="00FE26ED">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985" w:type="dxa"/>
            <w:shd w:val="clear" w:color="auto" w:fill="auto"/>
            <w:noWrap/>
            <w:hideMark/>
          </w:tcPr>
          <w:p w14:paraId="0488E1A8" w14:textId="7265E5A2" w:rsidR="00FE26ED" w:rsidRPr="001F0A2B" w:rsidRDefault="00FE26ED" w:rsidP="00FE26ED">
            <w:pPr>
              <w:widowControl w:val="0"/>
              <w:jc w:val="center"/>
              <w:rPr>
                <w:rFonts w:ascii="Arial" w:eastAsia="Arial" w:hAnsi="Arial" w:cs="Arial"/>
                <w:b/>
                <w:sz w:val="18"/>
                <w:szCs w:val="18"/>
              </w:rPr>
            </w:pPr>
            <w:r w:rsidRPr="001F0A2B">
              <w:rPr>
                <w:rFonts w:ascii="Arial" w:eastAsia="Arial" w:hAnsi="Arial" w:cs="Arial"/>
                <w:b/>
                <w:sz w:val="18"/>
                <w:szCs w:val="18"/>
              </w:rPr>
              <w:t>20</w:t>
            </w:r>
            <w:r w:rsidR="00B14A5D" w:rsidRPr="001F0A2B">
              <w:rPr>
                <w:rFonts w:ascii="Arial" w:eastAsia="Arial" w:hAnsi="Arial" w:cs="Arial"/>
                <w:b/>
                <w:sz w:val="18"/>
                <w:szCs w:val="18"/>
              </w:rPr>
              <w:t>20</w:t>
            </w:r>
          </w:p>
        </w:tc>
        <w:tc>
          <w:tcPr>
            <w:tcW w:w="1698" w:type="dxa"/>
          </w:tcPr>
          <w:p w14:paraId="12458E60" w14:textId="6427A602" w:rsidR="00FE26ED" w:rsidRPr="001F0A2B" w:rsidRDefault="00FE26ED" w:rsidP="00FE26ED">
            <w:pPr>
              <w:widowControl w:val="0"/>
              <w:jc w:val="center"/>
              <w:rPr>
                <w:rFonts w:ascii="Arial" w:eastAsia="Arial" w:hAnsi="Arial" w:cs="Arial"/>
                <w:b/>
                <w:sz w:val="18"/>
                <w:szCs w:val="18"/>
              </w:rPr>
            </w:pPr>
            <w:r w:rsidRPr="001F0A2B">
              <w:rPr>
                <w:rFonts w:ascii="Arial" w:eastAsia="Arial" w:hAnsi="Arial" w:cs="Arial"/>
                <w:b/>
                <w:sz w:val="18"/>
                <w:szCs w:val="18"/>
              </w:rPr>
              <w:t>201</w:t>
            </w:r>
            <w:r w:rsidR="00B14A5D" w:rsidRPr="001F0A2B">
              <w:rPr>
                <w:rFonts w:ascii="Arial" w:eastAsia="Arial" w:hAnsi="Arial" w:cs="Arial"/>
                <w:b/>
                <w:sz w:val="18"/>
                <w:szCs w:val="18"/>
              </w:rPr>
              <w:t>9</w:t>
            </w:r>
          </w:p>
        </w:tc>
      </w:tr>
      <w:tr w:rsidR="00B14A5D" w:rsidRPr="001F0A2B" w14:paraId="57257341" w14:textId="77777777" w:rsidTr="003C2D6E">
        <w:trPr>
          <w:trHeight w:val="240"/>
        </w:trPr>
        <w:tc>
          <w:tcPr>
            <w:tcW w:w="6232" w:type="dxa"/>
            <w:shd w:val="clear" w:color="auto" w:fill="auto"/>
            <w:noWrap/>
            <w:vAlign w:val="bottom"/>
            <w:hideMark/>
          </w:tcPr>
          <w:p w14:paraId="1E34A408" w14:textId="3F57CDBE" w:rsidR="00B14A5D" w:rsidRPr="001F0A2B" w:rsidRDefault="00B14A5D" w:rsidP="00B14A5D">
            <w:pPr>
              <w:rPr>
                <w:rFonts w:ascii="Arial" w:hAnsi="Arial" w:cs="Arial"/>
                <w:color w:val="000000"/>
                <w:sz w:val="18"/>
                <w:szCs w:val="18"/>
              </w:rPr>
            </w:pPr>
            <w:r w:rsidRPr="001F0A2B">
              <w:rPr>
                <w:rFonts w:ascii="Arial" w:hAnsi="Arial" w:cs="Arial"/>
                <w:color w:val="000000"/>
                <w:sz w:val="18"/>
                <w:szCs w:val="18"/>
              </w:rPr>
              <w:t xml:space="preserve">Servicios Personales por Pagar a Corto Plazo </w:t>
            </w:r>
          </w:p>
        </w:tc>
        <w:tc>
          <w:tcPr>
            <w:tcW w:w="1985" w:type="dxa"/>
            <w:shd w:val="clear" w:color="auto" w:fill="auto"/>
            <w:noWrap/>
            <w:vAlign w:val="bottom"/>
            <w:hideMark/>
          </w:tcPr>
          <w:p w14:paraId="6485962E" w14:textId="07BA9558"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 xml:space="preserve">$ </w:t>
            </w:r>
            <w:r w:rsidR="003A28EE" w:rsidRPr="003A28EE">
              <w:rPr>
                <w:rFonts w:ascii="Arial" w:hAnsi="Arial" w:cs="Arial"/>
                <w:color w:val="000000"/>
                <w:sz w:val="18"/>
                <w:szCs w:val="18"/>
              </w:rPr>
              <w:t>365,063.00</w:t>
            </w:r>
          </w:p>
        </w:tc>
        <w:tc>
          <w:tcPr>
            <w:tcW w:w="1698" w:type="dxa"/>
            <w:vAlign w:val="bottom"/>
          </w:tcPr>
          <w:p w14:paraId="73DF434A" w14:textId="661ACAA2"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$ 326,062.49</w:t>
            </w:r>
          </w:p>
        </w:tc>
      </w:tr>
      <w:tr w:rsidR="00994CE0" w:rsidRPr="001F0A2B" w14:paraId="4CEF4C3A" w14:textId="77777777" w:rsidTr="003C2D6E">
        <w:trPr>
          <w:trHeight w:val="240"/>
        </w:trPr>
        <w:tc>
          <w:tcPr>
            <w:tcW w:w="6232" w:type="dxa"/>
            <w:shd w:val="clear" w:color="auto" w:fill="auto"/>
            <w:noWrap/>
            <w:vAlign w:val="bottom"/>
          </w:tcPr>
          <w:p w14:paraId="732D0AD1" w14:textId="7CA9A10D" w:rsidR="00994CE0" w:rsidRPr="001F0A2B" w:rsidRDefault="00994CE0" w:rsidP="00B14A5D">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985" w:type="dxa"/>
            <w:shd w:val="clear" w:color="auto" w:fill="auto"/>
            <w:noWrap/>
            <w:vAlign w:val="bottom"/>
          </w:tcPr>
          <w:p w14:paraId="2204DC87" w14:textId="14DCAF56" w:rsidR="00994CE0" w:rsidRPr="001F0A2B" w:rsidRDefault="00994CE0" w:rsidP="00B14A5D">
            <w:pPr>
              <w:jc w:val="right"/>
              <w:rPr>
                <w:rFonts w:ascii="Arial" w:hAnsi="Arial" w:cs="Arial"/>
                <w:color w:val="000000"/>
                <w:sz w:val="18"/>
                <w:szCs w:val="18"/>
              </w:rPr>
            </w:pPr>
            <w:r>
              <w:rPr>
                <w:rFonts w:ascii="Arial" w:hAnsi="Arial" w:cs="Arial"/>
                <w:color w:val="000000"/>
                <w:sz w:val="18"/>
                <w:szCs w:val="18"/>
              </w:rPr>
              <w:t>0.00</w:t>
            </w:r>
          </w:p>
        </w:tc>
        <w:tc>
          <w:tcPr>
            <w:tcW w:w="1698" w:type="dxa"/>
            <w:vAlign w:val="bottom"/>
          </w:tcPr>
          <w:p w14:paraId="2F8CF066" w14:textId="189DEB1A" w:rsidR="00994CE0" w:rsidRPr="001F0A2B" w:rsidRDefault="00994CE0" w:rsidP="00B14A5D">
            <w:pPr>
              <w:jc w:val="right"/>
              <w:rPr>
                <w:rFonts w:ascii="Arial" w:hAnsi="Arial" w:cs="Arial"/>
                <w:color w:val="000000"/>
                <w:sz w:val="18"/>
                <w:szCs w:val="18"/>
              </w:rPr>
            </w:pPr>
            <w:r>
              <w:rPr>
                <w:rFonts w:ascii="Arial" w:hAnsi="Arial" w:cs="Arial"/>
                <w:color w:val="000000"/>
                <w:sz w:val="18"/>
                <w:szCs w:val="18"/>
              </w:rPr>
              <w:t>61,461.00</w:t>
            </w:r>
          </w:p>
        </w:tc>
      </w:tr>
      <w:tr w:rsidR="00B14A5D" w:rsidRPr="001F0A2B" w14:paraId="4070CA26" w14:textId="77777777" w:rsidTr="003C2D6E">
        <w:trPr>
          <w:trHeight w:val="240"/>
        </w:trPr>
        <w:tc>
          <w:tcPr>
            <w:tcW w:w="6232" w:type="dxa"/>
            <w:shd w:val="clear" w:color="auto" w:fill="auto"/>
            <w:noWrap/>
            <w:vAlign w:val="bottom"/>
            <w:hideMark/>
          </w:tcPr>
          <w:p w14:paraId="745F0FEA" w14:textId="310280AD" w:rsidR="00B14A5D" w:rsidRPr="001F0A2B" w:rsidRDefault="00B14A5D" w:rsidP="00B14A5D">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985" w:type="dxa"/>
            <w:shd w:val="clear" w:color="auto" w:fill="auto"/>
            <w:noWrap/>
            <w:vAlign w:val="bottom"/>
            <w:hideMark/>
          </w:tcPr>
          <w:p w14:paraId="7DF2731F" w14:textId="2BF137B3" w:rsidR="00B14A5D" w:rsidRPr="001F0A2B" w:rsidRDefault="003A28EE" w:rsidP="00B14A5D">
            <w:pPr>
              <w:jc w:val="right"/>
              <w:rPr>
                <w:rFonts w:ascii="Arial" w:hAnsi="Arial" w:cs="Arial"/>
                <w:color w:val="000000"/>
                <w:sz w:val="18"/>
                <w:szCs w:val="18"/>
              </w:rPr>
            </w:pPr>
            <w:r w:rsidRPr="003A28EE">
              <w:rPr>
                <w:rFonts w:ascii="Arial" w:hAnsi="Arial" w:cs="Arial"/>
                <w:color w:val="000000"/>
                <w:sz w:val="18"/>
                <w:szCs w:val="18"/>
              </w:rPr>
              <w:t>323,151.41</w:t>
            </w:r>
          </w:p>
        </w:tc>
        <w:tc>
          <w:tcPr>
            <w:tcW w:w="1698" w:type="dxa"/>
            <w:vAlign w:val="bottom"/>
          </w:tcPr>
          <w:p w14:paraId="59377AD9" w14:textId="2714FDDB" w:rsidR="00B14A5D" w:rsidRPr="001F0A2B" w:rsidRDefault="00B14A5D" w:rsidP="00B14A5D">
            <w:pPr>
              <w:jc w:val="right"/>
              <w:rPr>
                <w:rFonts w:ascii="Arial" w:hAnsi="Arial" w:cs="Arial"/>
                <w:color w:val="000000"/>
                <w:sz w:val="18"/>
                <w:szCs w:val="18"/>
              </w:rPr>
            </w:pPr>
            <w:r w:rsidRPr="001F0A2B">
              <w:rPr>
                <w:rFonts w:ascii="Arial" w:hAnsi="Arial" w:cs="Arial"/>
                <w:color w:val="000000"/>
                <w:sz w:val="18"/>
                <w:szCs w:val="18"/>
              </w:rPr>
              <w:t>318,486.06</w:t>
            </w:r>
          </w:p>
        </w:tc>
      </w:tr>
      <w:tr w:rsidR="00994CE0" w:rsidRPr="001F0A2B" w14:paraId="34CD0032" w14:textId="77777777" w:rsidTr="003C2D6E">
        <w:trPr>
          <w:trHeight w:val="240"/>
        </w:trPr>
        <w:tc>
          <w:tcPr>
            <w:tcW w:w="6232" w:type="dxa"/>
            <w:shd w:val="clear" w:color="auto" w:fill="auto"/>
            <w:noWrap/>
            <w:vAlign w:val="bottom"/>
          </w:tcPr>
          <w:p w14:paraId="585979CC" w14:textId="2E19F761" w:rsidR="00994CE0" w:rsidRPr="001F0A2B" w:rsidRDefault="00994CE0" w:rsidP="00994CE0">
            <w:pPr>
              <w:rPr>
                <w:rFonts w:ascii="Arial" w:hAnsi="Arial" w:cs="Arial"/>
                <w:b/>
                <w:bCs/>
                <w:color w:val="000000"/>
                <w:sz w:val="18"/>
                <w:szCs w:val="18"/>
              </w:rPr>
            </w:pPr>
            <w:r>
              <w:rPr>
                <w:rFonts w:ascii="Arial" w:hAnsi="Arial" w:cs="Arial"/>
                <w:color w:val="000000"/>
                <w:sz w:val="18"/>
                <w:szCs w:val="18"/>
              </w:rPr>
              <w:t>Otras Cuentas</w:t>
            </w:r>
            <w:r w:rsidRPr="001F0A2B">
              <w:rPr>
                <w:rFonts w:ascii="Arial" w:hAnsi="Arial" w:cs="Arial"/>
                <w:color w:val="000000"/>
                <w:sz w:val="18"/>
                <w:szCs w:val="18"/>
              </w:rPr>
              <w:t xml:space="preserve"> por Pagar a Corto Plazo </w:t>
            </w:r>
          </w:p>
        </w:tc>
        <w:tc>
          <w:tcPr>
            <w:tcW w:w="1985" w:type="dxa"/>
            <w:shd w:val="clear" w:color="auto" w:fill="auto"/>
            <w:noWrap/>
            <w:vAlign w:val="bottom"/>
          </w:tcPr>
          <w:p w14:paraId="7BA262BE" w14:textId="291CF952" w:rsidR="00994CE0" w:rsidRPr="001F0A2B" w:rsidRDefault="00994CE0" w:rsidP="00994CE0">
            <w:pPr>
              <w:jc w:val="right"/>
              <w:rPr>
                <w:rFonts w:ascii="Arial" w:hAnsi="Arial" w:cs="Arial"/>
                <w:b/>
                <w:bCs/>
                <w:color w:val="000000"/>
                <w:sz w:val="18"/>
                <w:szCs w:val="18"/>
              </w:rPr>
            </w:pPr>
            <w:r>
              <w:rPr>
                <w:rFonts w:ascii="Arial" w:hAnsi="Arial" w:cs="Arial"/>
                <w:color w:val="000000"/>
                <w:sz w:val="18"/>
                <w:szCs w:val="18"/>
              </w:rPr>
              <w:t>845.88</w:t>
            </w:r>
          </w:p>
        </w:tc>
        <w:tc>
          <w:tcPr>
            <w:tcW w:w="1698" w:type="dxa"/>
            <w:vAlign w:val="bottom"/>
          </w:tcPr>
          <w:p w14:paraId="1FB318D9" w14:textId="1185ECC3" w:rsidR="00994CE0" w:rsidRPr="00994CE0" w:rsidRDefault="00994CE0" w:rsidP="00994CE0">
            <w:pPr>
              <w:jc w:val="right"/>
              <w:rPr>
                <w:rFonts w:ascii="Arial" w:hAnsi="Arial" w:cs="Arial"/>
                <w:bCs/>
                <w:color w:val="000000"/>
                <w:sz w:val="18"/>
                <w:szCs w:val="18"/>
              </w:rPr>
            </w:pPr>
            <w:r w:rsidRPr="00994CE0">
              <w:rPr>
                <w:rFonts w:ascii="Arial" w:hAnsi="Arial" w:cs="Arial"/>
                <w:bCs/>
                <w:color w:val="000000"/>
                <w:sz w:val="18"/>
                <w:szCs w:val="18"/>
              </w:rPr>
              <w:t>0.00</w:t>
            </w:r>
          </w:p>
        </w:tc>
      </w:tr>
      <w:tr w:rsidR="00994CE0" w:rsidRPr="001F0A2B" w14:paraId="01B507A5" w14:textId="77777777" w:rsidTr="003C2D6E">
        <w:trPr>
          <w:trHeight w:val="240"/>
        </w:trPr>
        <w:tc>
          <w:tcPr>
            <w:tcW w:w="6232" w:type="dxa"/>
            <w:shd w:val="clear" w:color="auto" w:fill="auto"/>
            <w:noWrap/>
            <w:vAlign w:val="bottom"/>
            <w:hideMark/>
          </w:tcPr>
          <w:p w14:paraId="3026B06E" w14:textId="3CE83E3A" w:rsidR="00994CE0" w:rsidRPr="001F0A2B" w:rsidRDefault="00994CE0" w:rsidP="00994CE0">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985" w:type="dxa"/>
            <w:shd w:val="clear" w:color="auto" w:fill="auto"/>
            <w:noWrap/>
            <w:vAlign w:val="bottom"/>
            <w:hideMark/>
          </w:tcPr>
          <w:p w14:paraId="574B3DB5" w14:textId="1CDB501E" w:rsidR="00994CE0" w:rsidRPr="001F0A2B" w:rsidRDefault="00994CE0" w:rsidP="00994CE0">
            <w:pPr>
              <w:jc w:val="right"/>
              <w:rPr>
                <w:rFonts w:ascii="Arial" w:hAnsi="Arial" w:cs="Arial"/>
                <w:b/>
                <w:bCs/>
                <w:color w:val="000000"/>
                <w:sz w:val="18"/>
                <w:szCs w:val="18"/>
              </w:rPr>
            </w:pPr>
            <w:r w:rsidRPr="001F0A2B">
              <w:rPr>
                <w:rFonts w:ascii="Arial" w:hAnsi="Arial" w:cs="Arial"/>
                <w:b/>
                <w:bCs/>
                <w:color w:val="000000"/>
                <w:sz w:val="18"/>
                <w:szCs w:val="18"/>
              </w:rPr>
              <w:t xml:space="preserve"> $ </w:t>
            </w:r>
            <w:r w:rsidRPr="003A28EE">
              <w:rPr>
                <w:rFonts w:ascii="Arial" w:hAnsi="Arial" w:cs="Arial"/>
                <w:b/>
                <w:bCs/>
                <w:color w:val="000000"/>
                <w:sz w:val="18"/>
                <w:szCs w:val="18"/>
              </w:rPr>
              <w:t>689,060.29</w:t>
            </w:r>
          </w:p>
        </w:tc>
        <w:tc>
          <w:tcPr>
            <w:tcW w:w="1698" w:type="dxa"/>
            <w:vAlign w:val="bottom"/>
          </w:tcPr>
          <w:p w14:paraId="7C8B291C" w14:textId="13C7220A" w:rsidR="00994CE0" w:rsidRPr="001F0A2B" w:rsidRDefault="00994CE0" w:rsidP="00994CE0">
            <w:pPr>
              <w:jc w:val="right"/>
              <w:rPr>
                <w:rFonts w:ascii="Arial" w:hAnsi="Arial" w:cs="Arial"/>
                <w:b/>
                <w:bCs/>
                <w:color w:val="000000"/>
                <w:sz w:val="18"/>
                <w:szCs w:val="18"/>
              </w:rPr>
            </w:pPr>
            <w:r w:rsidRPr="001F0A2B">
              <w:rPr>
                <w:rFonts w:ascii="Arial" w:hAnsi="Arial" w:cs="Arial"/>
                <w:b/>
                <w:bCs/>
                <w:color w:val="000000"/>
                <w:sz w:val="18"/>
                <w:szCs w:val="18"/>
              </w:rPr>
              <w:t xml:space="preserve"> $ 706,009.55 </w:t>
            </w:r>
          </w:p>
        </w:tc>
      </w:tr>
    </w:tbl>
    <w:p w14:paraId="2C8D6B11" w14:textId="77777777" w:rsidR="00DC45F0" w:rsidRDefault="00DC45F0" w:rsidP="005C17B5">
      <w:pPr>
        <w:jc w:val="both"/>
        <w:rPr>
          <w:rFonts w:ascii="Arial" w:eastAsia="Arial" w:hAnsi="Arial" w:cs="Arial"/>
          <w:b/>
          <w:sz w:val="22"/>
          <w:szCs w:val="22"/>
        </w:rPr>
      </w:pPr>
    </w:p>
    <w:p w14:paraId="73578554" w14:textId="3E35E3B9" w:rsidR="00351B99" w:rsidRDefault="004E4205" w:rsidP="005C17B5">
      <w:pPr>
        <w:jc w:val="both"/>
        <w:rPr>
          <w:rFonts w:ascii="Arial" w:eastAsia="Arial" w:hAnsi="Arial" w:cs="Arial"/>
          <w:sz w:val="22"/>
          <w:szCs w:val="22"/>
        </w:rPr>
      </w:pPr>
      <w:r>
        <w:rPr>
          <w:rFonts w:ascii="Arial" w:eastAsia="Arial" w:hAnsi="Arial" w:cs="Arial"/>
          <w:sz w:val="22"/>
          <w:szCs w:val="22"/>
        </w:rPr>
        <w:t xml:space="preserve">El saldo de la cuenta de Servicios Personales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corresponde al importe de</w:t>
      </w:r>
      <w:r w:rsidR="009435E0">
        <w:rPr>
          <w:rFonts w:ascii="Arial" w:eastAsia="Arial" w:hAnsi="Arial" w:cs="Arial"/>
          <w:sz w:val="22"/>
          <w:szCs w:val="22"/>
        </w:rPr>
        <w:t xml:space="preserve"> la segunda parte del </w:t>
      </w:r>
      <w:r>
        <w:rPr>
          <w:rFonts w:ascii="Arial" w:eastAsia="Arial" w:hAnsi="Arial" w:cs="Arial"/>
          <w:sz w:val="22"/>
          <w:szCs w:val="22"/>
        </w:rPr>
        <w:t xml:space="preserve">aguinaldo </w:t>
      </w:r>
      <w:r w:rsidR="009435E0">
        <w:rPr>
          <w:rFonts w:ascii="Arial" w:eastAsia="Arial" w:hAnsi="Arial" w:cs="Arial"/>
          <w:sz w:val="22"/>
          <w:szCs w:val="22"/>
        </w:rPr>
        <w:t xml:space="preserve">2020 </w:t>
      </w:r>
      <w:r>
        <w:rPr>
          <w:rFonts w:ascii="Arial" w:eastAsia="Arial" w:hAnsi="Arial" w:cs="Arial"/>
          <w:sz w:val="22"/>
          <w:szCs w:val="22"/>
        </w:rPr>
        <w:t>a pagarse en el mes de enero de 2021.</w:t>
      </w:r>
    </w:p>
    <w:p w14:paraId="5F09906F" w14:textId="77777777" w:rsidR="004E4205" w:rsidRDefault="004E4205" w:rsidP="005C17B5">
      <w:pPr>
        <w:jc w:val="both"/>
        <w:rPr>
          <w:rFonts w:ascii="Arial" w:eastAsia="Arial" w:hAnsi="Arial" w:cs="Arial"/>
          <w:sz w:val="22"/>
          <w:szCs w:val="22"/>
        </w:rPr>
      </w:pPr>
    </w:p>
    <w:p w14:paraId="21BD39C3" w14:textId="313D652E" w:rsidR="005C17B5"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agar a Corto Plazo refleja un saldo de $</w:t>
      </w:r>
      <w:r w:rsidR="003A28EE">
        <w:rPr>
          <w:rFonts w:ascii="Arial" w:eastAsia="Arial" w:hAnsi="Arial" w:cs="Arial"/>
          <w:sz w:val="22"/>
          <w:szCs w:val="22"/>
        </w:rPr>
        <w:t xml:space="preserve"> </w:t>
      </w:r>
      <w:r w:rsidR="003A28EE" w:rsidRPr="003A28EE">
        <w:rPr>
          <w:rFonts w:ascii="Arial" w:eastAsia="Arial" w:hAnsi="Arial" w:cs="Arial"/>
          <w:sz w:val="22"/>
          <w:szCs w:val="22"/>
        </w:rPr>
        <w:t>323,151.41</w:t>
      </w:r>
      <w:r w:rsidRPr="005C17B5">
        <w:rPr>
          <w:rFonts w:ascii="Arial" w:eastAsia="Arial" w:hAnsi="Arial" w:cs="Arial"/>
          <w:sz w:val="22"/>
          <w:szCs w:val="22"/>
        </w:rPr>
        <w:t>, por concepto de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y Asimilados </w:t>
      </w:r>
      <w:r w:rsidR="002E686D">
        <w:rPr>
          <w:rFonts w:ascii="Arial" w:eastAsia="Arial" w:hAnsi="Arial" w:cs="Arial"/>
          <w:sz w:val="22"/>
          <w:szCs w:val="22"/>
        </w:rPr>
        <w:t xml:space="preserve">en mes de </w:t>
      </w:r>
      <w:r w:rsidR="00CB3A71">
        <w:rPr>
          <w:rFonts w:ascii="Arial" w:eastAsia="Arial" w:hAnsi="Arial" w:cs="Arial"/>
          <w:sz w:val="22"/>
          <w:szCs w:val="22"/>
        </w:rPr>
        <w:t>dic</w:t>
      </w:r>
      <w:r w:rsidR="002E686D">
        <w:rPr>
          <w:rFonts w:ascii="Arial" w:eastAsia="Arial" w:hAnsi="Arial" w:cs="Arial"/>
          <w:sz w:val="22"/>
          <w:szCs w:val="22"/>
        </w:rPr>
        <w:t>iembre del presente ejercicio</w:t>
      </w:r>
      <w:r w:rsidR="004E4205" w:rsidRPr="004E4205">
        <w:rPr>
          <w:rFonts w:ascii="Arial" w:eastAsia="Arial" w:hAnsi="Arial" w:cs="Arial"/>
          <w:sz w:val="22"/>
          <w:szCs w:val="22"/>
        </w:rPr>
        <w:t xml:space="preserve"> </w:t>
      </w:r>
      <w:r w:rsidR="004E4205">
        <w:rPr>
          <w:rFonts w:ascii="Arial" w:eastAsia="Arial" w:hAnsi="Arial" w:cs="Arial"/>
          <w:sz w:val="22"/>
          <w:szCs w:val="22"/>
        </w:rPr>
        <w:t xml:space="preserve">a </w:t>
      </w:r>
      <w:r w:rsidR="006F66FD">
        <w:rPr>
          <w:rFonts w:ascii="Arial" w:eastAsia="Arial" w:hAnsi="Arial" w:cs="Arial"/>
          <w:sz w:val="22"/>
          <w:szCs w:val="22"/>
        </w:rPr>
        <w:t xml:space="preserve">enterarse en el </w:t>
      </w:r>
      <w:r w:rsidR="004E4205">
        <w:rPr>
          <w:rFonts w:ascii="Arial" w:eastAsia="Arial" w:hAnsi="Arial" w:cs="Arial"/>
          <w:sz w:val="22"/>
          <w:szCs w:val="22"/>
        </w:rPr>
        <w:t>mes de enero de 2021</w:t>
      </w:r>
      <w:r w:rsidR="00CC671C">
        <w:rPr>
          <w:rFonts w:ascii="Arial" w:eastAsia="Arial" w:hAnsi="Arial" w:cs="Arial"/>
          <w:sz w:val="22"/>
          <w:szCs w:val="22"/>
        </w:rPr>
        <w:t>.</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0"/>
        <w:gridCol w:w="3218"/>
        <w:gridCol w:w="1853"/>
        <w:gridCol w:w="1128"/>
        <w:gridCol w:w="1128"/>
        <w:gridCol w:w="1128"/>
      </w:tblGrid>
      <w:tr w:rsidR="005C17B5" w:rsidRPr="001F0A2B" w14:paraId="71E838DD" w14:textId="77777777" w:rsidTr="00A95D54">
        <w:trPr>
          <w:jc w:val="center"/>
        </w:trPr>
        <w:tc>
          <w:tcPr>
            <w:tcW w:w="1451" w:type="dxa"/>
            <w:vMerge w:val="restart"/>
          </w:tcPr>
          <w:p w14:paraId="25D0EE09" w14:textId="77777777" w:rsidR="005C17B5" w:rsidRPr="001F0A2B" w:rsidRDefault="005C17B5" w:rsidP="003F2103">
            <w:pPr>
              <w:widowControl w:val="0"/>
              <w:ind w:left="720" w:hanging="720"/>
              <w:jc w:val="center"/>
              <w:rPr>
                <w:rFonts w:ascii="Arial" w:eastAsia="Arial" w:hAnsi="Arial" w:cs="Arial"/>
                <w:b/>
                <w:sz w:val="18"/>
                <w:szCs w:val="18"/>
              </w:rPr>
            </w:pPr>
          </w:p>
          <w:p w14:paraId="5B48A85C"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222" w:type="dxa"/>
            <w:vMerge w:val="restart"/>
          </w:tcPr>
          <w:p w14:paraId="0D6FAA24" w14:textId="77777777" w:rsidR="005C17B5" w:rsidRPr="001F0A2B" w:rsidRDefault="005C17B5" w:rsidP="003F2103">
            <w:pPr>
              <w:widowControl w:val="0"/>
              <w:ind w:left="720" w:hanging="720"/>
              <w:jc w:val="center"/>
              <w:rPr>
                <w:rFonts w:ascii="Arial" w:eastAsia="Arial" w:hAnsi="Arial" w:cs="Arial"/>
                <w:b/>
                <w:sz w:val="18"/>
                <w:szCs w:val="18"/>
              </w:rPr>
            </w:pPr>
          </w:p>
          <w:p w14:paraId="0FDEDCF4"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5242" w:type="dxa"/>
            <w:gridSpan w:val="4"/>
          </w:tcPr>
          <w:p w14:paraId="73CF471E"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5C17B5" w:rsidRPr="001F0A2B" w14:paraId="752F15DB" w14:textId="77777777" w:rsidTr="00A95D54">
        <w:trPr>
          <w:jc w:val="center"/>
        </w:trPr>
        <w:tc>
          <w:tcPr>
            <w:tcW w:w="1451" w:type="dxa"/>
            <w:vMerge/>
          </w:tcPr>
          <w:p w14:paraId="74DA76EF" w14:textId="77777777" w:rsidR="005C17B5" w:rsidRPr="001F0A2B" w:rsidRDefault="005C17B5" w:rsidP="003F2103">
            <w:pPr>
              <w:widowControl w:val="0"/>
              <w:ind w:left="720" w:hanging="720"/>
              <w:jc w:val="center"/>
              <w:rPr>
                <w:rFonts w:ascii="Arial" w:eastAsia="Arial" w:hAnsi="Arial" w:cs="Arial"/>
                <w:b/>
                <w:sz w:val="18"/>
                <w:szCs w:val="18"/>
              </w:rPr>
            </w:pPr>
          </w:p>
        </w:tc>
        <w:tc>
          <w:tcPr>
            <w:tcW w:w="3222" w:type="dxa"/>
            <w:vMerge/>
          </w:tcPr>
          <w:p w14:paraId="7C11AA61" w14:textId="77777777" w:rsidR="005C17B5" w:rsidRPr="001F0A2B" w:rsidRDefault="005C17B5" w:rsidP="003F2103">
            <w:pPr>
              <w:widowControl w:val="0"/>
              <w:ind w:left="720" w:hanging="720"/>
              <w:jc w:val="center"/>
              <w:rPr>
                <w:rFonts w:ascii="Arial" w:eastAsia="Arial" w:hAnsi="Arial" w:cs="Arial"/>
                <w:b/>
                <w:sz w:val="18"/>
                <w:szCs w:val="18"/>
              </w:rPr>
            </w:pPr>
          </w:p>
        </w:tc>
        <w:tc>
          <w:tcPr>
            <w:tcW w:w="1855" w:type="dxa"/>
          </w:tcPr>
          <w:p w14:paraId="4CC2394F"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29" w:type="dxa"/>
          </w:tcPr>
          <w:p w14:paraId="521D5F18"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129" w:type="dxa"/>
          </w:tcPr>
          <w:p w14:paraId="4BD5FBED"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9" w:type="dxa"/>
          </w:tcPr>
          <w:p w14:paraId="6B2E95A0"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C17B5" w:rsidRPr="001F0A2B" w14:paraId="7553CB1F" w14:textId="77777777" w:rsidTr="00A95D54">
        <w:trPr>
          <w:jc w:val="center"/>
        </w:trPr>
        <w:tc>
          <w:tcPr>
            <w:tcW w:w="1451" w:type="dxa"/>
          </w:tcPr>
          <w:p w14:paraId="2A6660C8" w14:textId="40C9E7EB"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2117-1-01</w:t>
            </w:r>
          </w:p>
        </w:tc>
        <w:tc>
          <w:tcPr>
            <w:tcW w:w="3222" w:type="dxa"/>
          </w:tcPr>
          <w:p w14:paraId="349B93A0" w14:textId="69C85383"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Salarios</w:t>
            </w:r>
          </w:p>
        </w:tc>
        <w:tc>
          <w:tcPr>
            <w:tcW w:w="1855" w:type="dxa"/>
            <w:vAlign w:val="center"/>
          </w:tcPr>
          <w:p w14:paraId="4F7B3917" w14:textId="5BB990FD" w:rsidR="005C17B5" w:rsidRPr="001F0A2B" w:rsidRDefault="005C17B5" w:rsidP="005C17B5">
            <w:pPr>
              <w:widowControl w:val="0"/>
              <w:rPr>
                <w:rFonts w:ascii="Arial" w:eastAsia="Arial" w:hAnsi="Arial" w:cs="Arial"/>
                <w:sz w:val="18"/>
                <w:szCs w:val="18"/>
              </w:rPr>
            </w:pPr>
            <w:r w:rsidRPr="001F0A2B">
              <w:rPr>
                <w:rFonts w:ascii="Arial" w:eastAsia="Arial" w:hAnsi="Arial" w:cs="Arial"/>
                <w:color w:val="000000"/>
                <w:sz w:val="18"/>
                <w:szCs w:val="18"/>
              </w:rPr>
              <w:t xml:space="preserve">        </w:t>
            </w:r>
            <w:r w:rsidR="00A41183">
              <w:rPr>
                <w:rFonts w:ascii="Arial" w:eastAsia="Arial" w:hAnsi="Arial" w:cs="Arial"/>
                <w:color w:val="000000"/>
                <w:sz w:val="18"/>
                <w:szCs w:val="18"/>
              </w:rPr>
              <w:t xml:space="preserve">   </w:t>
            </w:r>
            <w:r w:rsidRPr="001F0A2B">
              <w:rPr>
                <w:rFonts w:ascii="Arial" w:eastAsia="Arial" w:hAnsi="Arial" w:cs="Arial"/>
                <w:color w:val="000000"/>
                <w:sz w:val="18"/>
                <w:szCs w:val="18"/>
              </w:rPr>
              <w:t>$</w:t>
            </w:r>
            <w:r w:rsidR="000F2D96" w:rsidRPr="001F0A2B">
              <w:rPr>
                <w:rFonts w:ascii="Arial" w:eastAsia="Arial" w:hAnsi="Arial" w:cs="Arial"/>
                <w:color w:val="000000"/>
                <w:sz w:val="18"/>
                <w:szCs w:val="18"/>
              </w:rPr>
              <w:t xml:space="preserve"> </w:t>
            </w:r>
            <w:r w:rsidR="003A28EE" w:rsidRPr="003A28EE">
              <w:rPr>
                <w:rFonts w:ascii="Arial" w:eastAsia="Arial" w:hAnsi="Arial" w:cs="Arial"/>
                <w:color w:val="000000"/>
                <w:sz w:val="18"/>
                <w:szCs w:val="18"/>
              </w:rPr>
              <w:t>312,672.71</w:t>
            </w:r>
          </w:p>
        </w:tc>
        <w:tc>
          <w:tcPr>
            <w:tcW w:w="1129" w:type="dxa"/>
          </w:tcPr>
          <w:p w14:paraId="454A0AA3" w14:textId="68189AA9" w:rsidR="005C17B5" w:rsidRPr="001F0A2B" w:rsidRDefault="005C17B5" w:rsidP="00CC5891">
            <w:pPr>
              <w:widowControl w:val="0"/>
              <w:jc w:val="right"/>
              <w:rPr>
                <w:rFonts w:ascii="Arial" w:eastAsia="Arial" w:hAnsi="Arial" w:cs="Arial"/>
                <w:sz w:val="18"/>
                <w:szCs w:val="18"/>
              </w:rPr>
            </w:pPr>
          </w:p>
        </w:tc>
        <w:tc>
          <w:tcPr>
            <w:tcW w:w="1129" w:type="dxa"/>
          </w:tcPr>
          <w:p w14:paraId="4486DC8A" w14:textId="77777777" w:rsidR="005C17B5" w:rsidRPr="001F0A2B" w:rsidRDefault="005C17B5" w:rsidP="005C17B5">
            <w:pPr>
              <w:widowControl w:val="0"/>
              <w:rPr>
                <w:rFonts w:ascii="Arial" w:eastAsia="Arial" w:hAnsi="Arial" w:cs="Arial"/>
                <w:sz w:val="18"/>
                <w:szCs w:val="18"/>
              </w:rPr>
            </w:pPr>
          </w:p>
        </w:tc>
        <w:tc>
          <w:tcPr>
            <w:tcW w:w="1129" w:type="dxa"/>
          </w:tcPr>
          <w:p w14:paraId="04C7855C" w14:textId="77777777" w:rsidR="005C17B5" w:rsidRPr="001F0A2B" w:rsidRDefault="005C17B5" w:rsidP="005C17B5">
            <w:pPr>
              <w:widowControl w:val="0"/>
              <w:rPr>
                <w:rFonts w:ascii="Arial" w:eastAsia="Arial" w:hAnsi="Arial" w:cs="Arial"/>
                <w:sz w:val="18"/>
                <w:szCs w:val="18"/>
              </w:rPr>
            </w:pPr>
          </w:p>
        </w:tc>
      </w:tr>
      <w:tr w:rsidR="005C17B5" w:rsidRPr="001F0A2B" w14:paraId="748B9833" w14:textId="77777777" w:rsidTr="00A95D54">
        <w:trPr>
          <w:jc w:val="center"/>
        </w:trPr>
        <w:tc>
          <w:tcPr>
            <w:tcW w:w="1451" w:type="dxa"/>
          </w:tcPr>
          <w:p w14:paraId="2AA46703" w14:textId="62CF700F"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2117-1-02</w:t>
            </w:r>
          </w:p>
        </w:tc>
        <w:tc>
          <w:tcPr>
            <w:tcW w:w="3222" w:type="dxa"/>
          </w:tcPr>
          <w:p w14:paraId="0010B696" w14:textId="2AF54E07"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Asimilados</w:t>
            </w:r>
          </w:p>
        </w:tc>
        <w:tc>
          <w:tcPr>
            <w:tcW w:w="1855" w:type="dxa"/>
            <w:vAlign w:val="center"/>
          </w:tcPr>
          <w:p w14:paraId="1C393977" w14:textId="1D333EDE" w:rsidR="005C17B5" w:rsidRPr="001F0A2B" w:rsidRDefault="00A41183" w:rsidP="00A41183">
            <w:pPr>
              <w:widowControl w:val="0"/>
              <w:jc w:val="center"/>
              <w:rPr>
                <w:rFonts w:ascii="Arial" w:eastAsia="Arial" w:hAnsi="Arial" w:cs="Arial"/>
                <w:sz w:val="18"/>
                <w:szCs w:val="18"/>
              </w:rPr>
            </w:pPr>
            <w:r>
              <w:rPr>
                <w:rFonts w:ascii="Arial" w:eastAsia="Arial" w:hAnsi="Arial" w:cs="Arial"/>
                <w:color w:val="000000"/>
                <w:sz w:val="18"/>
                <w:szCs w:val="18"/>
              </w:rPr>
              <w:t xml:space="preserve">               </w:t>
            </w:r>
            <w:r w:rsidR="00345DCB" w:rsidRPr="00345DCB">
              <w:rPr>
                <w:rFonts w:ascii="Arial" w:eastAsia="Arial" w:hAnsi="Arial" w:cs="Arial"/>
                <w:color w:val="000000"/>
                <w:sz w:val="18"/>
                <w:szCs w:val="18"/>
              </w:rPr>
              <w:t>10,478.70</w:t>
            </w:r>
          </w:p>
        </w:tc>
        <w:tc>
          <w:tcPr>
            <w:tcW w:w="1129" w:type="dxa"/>
          </w:tcPr>
          <w:p w14:paraId="5A5E3AB6" w14:textId="77777777" w:rsidR="005C17B5" w:rsidRPr="001F0A2B" w:rsidRDefault="005C17B5" w:rsidP="005C17B5">
            <w:pPr>
              <w:widowControl w:val="0"/>
              <w:rPr>
                <w:rFonts w:ascii="Arial" w:eastAsia="Arial" w:hAnsi="Arial" w:cs="Arial"/>
                <w:sz w:val="18"/>
                <w:szCs w:val="18"/>
              </w:rPr>
            </w:pPr>
          </w:p>
        </w:tc>
        <w:tc>
          <w:tcPr>
            <w:tcW w:w="1129" w:type="dxa"/>
          </w:tcPr>
          <w:p w14:paraId="6BFF2D3C" w14:textId="77777777" w:rsidR="005C17B5" w:rsidRPr="001F0A2B" w:rsidRDefault="005C17B5" w:rsidP="005C17B5">
            <w:pPr>
              <w:widowControl w:val="0"/>
              <w:rPr>
                <w:rFonts w:ascii="Arial" w:eastAsia="Arial" w:hAnsi="Arial" w:cs="Arial"/>
                <w:sz w:val="18"/>
                <w:szCs w:val="18"/>
              </w:rPr>
            </w:pPr>
          </w:p>
        </w:tc>
        <w:tc>
          <w:tcPr>
            <w:tcW w:w="1129" w:type="dxa"/>
          </w:tcPr>
          <w:p w14:paraId="37773DD3" w14:textId="77777777" w:rsidR="005C17B5" w:rsidRPr="001F0A2B" w:rsidRDefault="005C17B5" w:rsidP="005C17B5">
            <w:pPr>
              <w:widowControl w:val="0"/>
              <w:rPr>
                <w:rFonts w:ascii="Arial" w:eastAsia="Arial" w:hAnsi="Arial" w:cs="Arial"/>
                <w:sz w:val="18"/>
                <w:szCs w:val="18"/>
              </w:rPr>
            </w:pPr>
          </w:p>
        </w:tc>
      </w:tr>
      <w:tr w:rsidR="005C17B5" w:rsidRPr="001F0A2B" w14:paraId="2907B27F" w14:textId="77777777" w:rsidTr="00A95D54">
        <w:trPr>
          <w:jc w:val="center"/>
        </w:trPr>
        <w:tc>
          <w:tcPr>
            <w:tcW w:w="1451" w:type="dxa"/>
          </w:tcPr>
          <w:p w14:paraId="2A5AC07C" w14:textId="77777777" w:rsidR="005C17B5" w:rsidRPr="001F0A2B" w:rsidRDefault="005C17B5" w:rsidP="005C17B5">
            <w:pPr>
              <w:widowControl w:val="0"/>
              <w:rPr>
                <w:rFonts w:ascii="Arial" w:eastAsia="Arial" w:hAnsi="Arial" w:cs="Arial"/>
                <w:sz w:val="18"/>
                <w:szCs w:val="18"/>
              </w:rPr>
            </w:pPr>
          </w:p>
        </w:tc>
        <w:tc>
          <w:tcPr>
            <w:tcW w:w="3222" w:type="dxa"/>
          </w:tcPr>
          <w:p w14:paraId="76971482" w14:textId="77777777" w:rsidR="005C17B5" w:rsidRPr="001F0A2B" w:rsidRDefault="005C17B5" w:rsidP="005C17B5">
            <w:pPr>
              <w:widowControl w:val="0"/>
              <w:rPr>
                <w:rFonts w:ascii="Arial" w:eastAsia="Arial" w:hAnsi="Arial" w:cs="Arial"/>
                <w:sz w:val="18"/>
                <w:szCs w:val="18"/>
              </w:rPr>
            </w:pPr>
            <w:r w:rsidRPr="001F0A2B">
              <w:rPr>
                <w:rFonts w:ascii="Arial" w:hAnsi="Arial" w:cs="Arial"/>
                <w:b/>
                <w:bCs/>
                <w:color w:val="000000"/>
                <w:sz w:val="18"/>
                <w:szCs w:val="18"/>
              </w:rPr>
              <w:t>Suma</w:t>
            </w:r>
          </w:p>
        </w:tc>
        <w:tc>
          <w:tcPr>
            <w:tcW w:w="1855" w:type="dxa"/>
            <w:vAlign w:val="center"/>
          </w:tcPr>
          <w:p w14:paraId="1CFAB9A9" w14:textId="7CF16FD3" w:rsidR="005C17B5" w:rsidRPr="001F0A2B" w:rsidRDefault="00A41183" w:rsidP="00A41183">
            <w:pPr>
              <w:widowControl w:val="0"/>
              <w:jc w:val="center"/>
              <w:rPr>
                <w:rFonts w:ascii="Arial" w:eastAsia="Arial" w:hAnsi="Arial" w:cs="Arial"/>
                <w:sz w:val="18"/>
                <w:szCs w:val="18"/>
              </w:rPr>
            </w:pPr>
            <w:r>
              <w:rPr>
                <w:rFonts w:ascii="Arial" w:eastAsia="Arial" w:hAnsi="Arial" w:cs="Arial"/>
                <w:b/>
                <w:color w:val="000000"/>
                <w:sz w:val="18"/>
                <w:szCs w:val="18"/>
              </w:rPr>
              <w:t xml:space="preserve">          </w:t>
            </w:r>
            <w:r w:rsidR="005C17B5" w:rsidRPr="001F0A2B">
              <w:rPr>
                <w:rFonts w:ascii="Arial" w:eastAsia="Arial" w:hAnsi="Arial" w:cs="Arial"/>
                <w:b/>
                <w:color w:val="000000"/>
                <w:sz w:val="18"/>
                <w:szCs w:val="18"/>
              </w:rPr>
              <w:t xml:space="preserve">$ </w:t>
            </w:r>
            <w:r w:rsidR="00CB3A71" w:rsidRPr="00CB3A71">
              <w:rPr>
                <w:rFonts w:ascii="Arial" w:eastAsia="Arial" w:hAnsi="Arial" w:cs="Arial"/>
                <w:b/>
                <w:color w:val="000000"/>
                <w:sz w:val="18"/>
                <w:szCs w:val="18"/>
              </w:rPr>
              <w:t>323,151.41</w:t>
            </w:r>
          </w:p>
        </w:tc>
        <w:tc>
          <w:tcPr>
            <w:tcW w:w="1129" w:type="dxa"/>
            <w:vAlign w:val="center"/>
          </w:tcPr>
          <w:p w14:paraId="59B15ABD" w14:textId="12F23A36" w:rsidR="005C17B5" w:rsidRPr="00CC5891" w:rsidRDefault="005C17B5" w:rsidP="00CC5891">
            <w:pPr>
              <w:widowControl w:val="0"/>
              <w:jc w:val="right"/>
              <w:rPr>
                <w:rFonts w:ascii="Arial" w:eastAsia="Arial" w:hAnsi="Arial" w:cs="Arial"/>
                <w:b/>
                <w:sz w:val="18"/>
                <w:szCs w:val="18"/>
              </w:rPr>
            </w:pPr>
          </w:p>
        </w:tc>
        <w:tc>
          <w:tcPr>
            <w:tcW w:w="1129" w:type="dxa"/>
          </w:tcPr>
          <w:p w14:paraId="03F2F668" w14:textId="77777777" w:rsidR="005C17B5" w:rsidRPr="001F0A2B" w:rsidRDefault="005C17B5" w:rsidP="005C17B5">
            <w:pPr>
              <w:widowControl w:val="0"/>
              <w:rPr>
                <w:rFonts w:ascii="Arial" w:eastAsia="Arial" w:hAnsi="Arial" w:cs="Arial"/>
                <w:sz w:val="18"/>
                <w:szCs w:val="18"/>
              </w:rPr>
            </w:pPr>
          </w:p>
        </w:tc>
        <w:tc>
          <w:tcPr>
            <w:tcW w:w="1129" w:type="dxa"/>
          </w:tcPr>
          <w:p w14:paraId="1AE39CEB" w14:textId="77777777" w:rsidR="005C17B5" w:rsidRPr="001F0A2B" w:rsidRDefault="005C17B5" w:rsidP="005C17B5">
            <w:pPr>
              <w:widowControl w:val="0"/>
              <w:rPr>
                <w:rFonts w:ascii="Arial" w:eastAsia="Arial" w:hAnsi="Arial" w:cs="Arial"/>
                <w:sz w:val="18"/>
                <w:szCs w:val="18"/>
              </w:rPr>
            </w:pPr>
          </w:p>
        </w:tc>
      </w:tr>
    </w:tbl>
    <w:p w14:paraId="7406F3E9" w14:textId="088F8875" w:rsidR="005C17B5" w:rsidRDefault="005C17B5">
      <w:pPr>
        <w:ind w:left="720"/>
        <w:jc w:val="both"/>
        <w:rPr>
          <w:rFonts w:ascii="Arial" w:eastAsia="Arial" w:hAnsi="Arial" w:cs="Arial"/>
          <w:b/>
          <w:sz w:val="22"/>
          <w:szCs w:val="22"/>
          <w:u w:val="single"/>
        </w:rPr>
      </w:pPr>
    </w:p>
    <w:p w14:paraId="23FD91C2" w14:textId="36120FBF" w:rsidR="00994CE0" w:rsidRDefault="00994CE0" w:rsidP="00994CE0">
      <w:pPr>
        <w:jc w:val="both"/>
        <w:rPr>
          <w:rFonts w:ascii="Arial" w:eastAsia="Arial" w:hAnsi="Arial" w:cs="Arial"/>
          <w:sz w:val="22"/>
          <w:szCs w:val="22"/>
        </w:rPr>
      </w:pPr>
      <w:r>
        <w:rPr>
          <w:rFonts w:ascii="Arial" w:eastAsia="Arial" w:hAnsi="Arial" w:cs="Arial"/>
          <w:sz w:val="22"/>
          <w:szCs w:val="22"/>
        </w:rPr>
        <w:t xml:space="preserve">El saldo de la Otras Cuentas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 xml:space="preserve">agar a Corto </w:t>
      </w:r>
      <w:proofErr w:type="gramStart"/>
      <w:r w:rsidRPr="005C17B5">
        <w:rPr>
          <w:rFonts w:ascii="Arial" w:eastAsia="Arial" w:hAnsi="Arial" w:cs="Arial"/>
          <w:sz w:val="22"/>
          <w:szCs w:val="22"/>
        </w:rPr>
        <w:t>Plazo</w:t>
      </w:r>
      <w:r>
        <w:rPr>
          <w:rFonts w:ascii="Arial" w:eastAsia="Arial" w:hAnsi="Arial" w:cs="Arial"/>
          <w:sz w:val="22"/>
          <w:szCs w:val="22"/>
        </w:rPr>
        <w:t>,</w:t>
      </w:r>
      <w:proofErr w:type="gramEnd"/>
      <w:r>
        <w:rPr>
          <w:rFonts w:ascii="Arial" w:eastAsia="Arial" w:hAnsi="Arial" w:cs="Arial"/>
          <w:sz w:val="22"/>
          <w:szCs w:val="22"/>
        </w:rPr>
        <w:t xml:space="preserve"> corresponde a la retención por pensión alimenticia a un trabajador</w:t>
      </w:r>
      <w:r w:rsidR="00CD7FBF">
        <w:rPr>
          <w:rFonts w:ascii="Arial" w:eastAsia="Arial" w:hAnsi="Arial" w:cs="Arial"/>
          <w:sz w:val="22"/>
          <w:szCs w:val="22"/>
        </w:rPr>
        <w:t xml:space="preserve"> en el mes de diciembre</w:t>
      </w:r>
      <w:r>
        <w:rPr>
          <w:rFonts w:ascii="Arial" w:eastAsia="Arial" w:hAnsi="Arial" w:cs="Arial"/>
          <w:sz w:val="22"/>
          <w:szCs w:val="22"/>
        </w:rPr>
        <w:t>, a pagarse en el mes de enero de 2021.</w:t>
      </w:r>
    </w:p>
    <w:p w14:paraId="0572B5F7" w14:textId="2343C362" w:rsidR="001F0A2B" w:rsidRDefault="001F0A2B">
      <w:pPr>
        <w:ind w:left="720"/>
        <w:jc w:val="both"/>
        <w:rPr>
          <w:rFonts w:ascii="Arial" w:eastAsia="Arial" w:hAnsi="Arial" w:cs="Arial"/>
          <w:b/>
          <w:sz w:val="22"/>
          <w:szCs w:val="22"/>
          <w:u w:val="single"/>
        </w:rPr>
      </w:pPr>
    </w:p>
    <w:p w14:paraId="79AB4444" w14:textId="77777777" w:rsidR="0061018B" w:rsidRDefault="0061018B">
      <w:pPr>
        <w:ind w:left="720"/>
        <w:jc w:val="both"/>
        <w:rPr>
          <w:rFonts w:ascii="Arial" w:eastAsia="Arial" w:hAnsi="Arial" w:cs="Arial"/>
          <w:b/>
          <w:sz w:val="22"/>
          <w:szCs w:val="22"/>
          <w:u w:val="single"/>
        </w:rPr>
      </w:pPr>
    </w:p>
    <w:p w14:paraId="578C22AD" w14:textId="77777777"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24F9EE1D" w14:textId="688F75C1" w:rsidR="00351B99" w:rsidRDefault="0080573E" w:rsidP="00FE0B34">
      <w:pPr>
        <w:jc w:val="both"/>
        <w:rPr>
          <w:rFonts w:ascii="Arial" w:eastAsia="Arial" w:hAnsi="Arial" w:cs="Arial"/>
          <w:sz w:val="22"/>
          <w:szCs w:val="22"/>
        </w:rPr>
      </w:pPr>
      <w:r>
        <w:rPr>
          <w:rFonts w:ascii="Arial" w:eastAsia="Arial" w:hAnsi="Arial" w:cs="Arial"/>
          <w:sz w:val="22"/>
          <w:szCs w:val="22"/>
        </w:rPr>
        <w:t>Refleja un saldo de $</w:t>
      </w:r>
      <w:r>
        <w:t xml:space="preserve"> </w:t>
      </w:r>
      <w:r w:rsidR="00CB3A71" w:rsidRPr="00CB3A71">
        <w:rPr>
          <w:rFonts w:ascii="Arial" w:eastAsia="Arial" w:hAnsi="Arial" w:cs="Arial"/>
          <w:sz w:val="22"/>
          <w:szCs w:val="22"/>
        </w:rPr>
        <w:t>13,024,795.74</w:t>
      </w:r>
      <w:r>
        <w:rPr>
          <w:rFonts w:ascii="Arial" w:eastAsia="Arial" w:hAnsi="Arial" w:cs="Arial"/>
          <w:sz w:val="22"/>
          <w:szCs w:val="22"/>
        </w:rPr>
        <w:t xml:space="preserve"> como se relaciona a continuación:</w:t>
      </w:r>
    </w:p>
    <w:p w14:paraId="3B57396E" w14:textId="77777777" w:rsidR="000A55D8" w:rsidRDefault="000A55D8">
      <w:pPr>
        <w:rPr>
          <w:rFonts w:ascii="Arial" w:eastAsia="Arial" w:hAnsi="Arial" w:cs="Arial"/>
          <w:sz w:val="22"/>
          <w:szCs w:val="22"/>
        </w:rPr>
      </w:pPr>
    </w:p>
    <w:tbl>
      <w:tblPr>
        <w:tblStyle w:val="a8"/>
        <w:tblW w:w="855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90"/>
        <w:gridCol w:w="1725"/>
        <w:gridCol w:w="1935"/>
      </w:tblGrid>
      <w:tr w:rsidR="000A55D8" w14:paraId="28695736" w14:textId="77777777" w:rsidTr="00172E27">
        <w:trPr>
          <w:trHeight w:val="44"/>
          <w:jc w:val="center"/>
        </w:trPr>
        <w:tc>
          <w:tcPr>
            <w:tcW w:w="4890" w:type="dxa"/>
            <w:shd w:val="clear" w:color="auto" w:fill="auto"/>
          </w:tcPr>
          <w:p w14:paraId="1C4315BE" w14:textId="77777777" w:rsidR="000A55D8" w:rsidRDefault="000A55D8">
            <w:pPr>
              <w:jc w:val="both"/>
              <w:rPr>
                <w:rFonts w:ascii="Arial" w:eastAsia="Arial" w:hAnsi="Arial" w:cs="Arial"/>
                <w:sz w:val="22"/>
                <w:szCs w:val="22"/>
              </w:rPr>
            </w:pPr>
          </w:p>
        </w:tc>
        <w:tc>
          <w:tcPr>
            <w:tcW w:w="1725" w:type="dxa"/>
            <w:shd w:val="clear" w:color="auto" w:fill="auto"/>
            <w:tcMar>
              <w:top w:w="100" w:type="dxa"/>
              <w:left w:w="100" w:type="dxa"/>
              <w:bottom w:w="100" w:type="dxa"/>
              <w:right w:w="100" w:type="dxa"/>
            </w:tcMar>
          </w:tcPr>
          <w:p w14:paraId="54A5D943" w14:textId="6A239183" w:rsidR="000A55D8" w:rsidRDefault="0080573E">
            <w:pPr>
              <w:tabs>
                <w:tab w:val="center" w:pos="997"/>
              </w:tabs>
              <w:jc w:val="center"/>
              <w:rPr>
                <w:rFonts w:ascii="Arial" w:eastAsia="Arial" w:hAnsi="Arial" w:cs="Arial"/>
                <w:b/>
                <w:sz w:val="18"/>
                <w:szCs w:val="18"/>
              </w:rPr>
            </w:pPr>
            <w:r>
              <w:rPr>
                <w:rFonts w:ascii="Arial" w:eastAsia="Arial" w:hAnsi="Arial" w:cs="Arial"/>
                <w:b/>
                <w:sz w:val="18"/>
                <w:szCs w:val="18"/>
              </w:rPr>
              <w:t>20</w:t>
            </w:r>
            <w:r w:rsidR="000F2D96">
              <w:rPr>
                <w:rFonts w:ascii="Arial" w:eastAsia="Arial" w:hAnsi="Arial" w:cs="Arial"/>
                <w:b/>
                <w:sz w:val="18"/>
                <w:szCs w:val="18"/>
              </w:rPr>
              <w:t>20</w:t>
            </w:r>
          </w:p>
        </w:tc>
        <w:tc>
          <w:tcPr>
            <w:tcW w:w="1935" w:type="dxa"/>
            <w:shd w:val="clear" w:color="auto" w:fill="auto"/>
            <w:tcMar>
              <w:top w:w="100" w:type="dxa"/>
              <w:left w:w="100" w:type="dxa"/>
              <w:bottom w:w="100" w:type="dxa"/>
              <w:right w:w="100" w:type="dxa"/>
            </w:tcMar>
          </w:tcPr>
          <w:p w14:paraId="798CC4DD" w14:textId="154FEEA3" w:rsidR="000A55D8" w:rsidRDefault="0080573E">
            <w:pPr>
              <w:widowControl w:val="0"/>
              <w:jc w:val="center"/>
              <w:rPr>
                <w:rFonts w:ascii="Arial" w:eastAsia="Arial" w:hAnsi="Arial" w:cs="Arial"/>
                <w:b/>
                <w:sz w:val="18"/>
                <w:szCs w:val="18"/>
              </w:rPr>
            </w:pPr>
            <w:r>
              <w:rPr>
                <w:rFonts w:ascii="Arial" w:eastAsia="Arial" w:hAnsi="Arial" w:cs="Arial"/>
                <w:b/>
                <w:sz w:val="18"/>
                <w:szCs w:val="18"/>
              </w:rPr>
              <w:t>201</w:t>
            </w:r>
            <w:r w:rsidR="000F2D96">
              <w:rPr>
                <w:rFonts w:ascii="Arial" w:eastAsia="Arial" w:hAnsi="Arial" w:cs="Arial"/>
                <w:b/>
                <w:sz w:val="18"/>
                <w:szCs w:val="18"/>
              </w:rPr>
              <w:t>9</w:t>
            </w:r>
          </w:p>
        </w:tc>
      </w:tr>
      <w:tr w:rsidR="000A55D8" w14:paraId="6CD45237" w14:textId="77777777" w:rsidTr="00A95D54">
        <w:trPr>
          <w:trHeight w:val="320"/>
          <w:jc w:val="center"/>
        </w:trPr>
        <w:tc>
          <w:tcPr>
            <w:tcW w:w="4890" w:type="dxa"/>
          </w:tcPr>
          <w:p w14:paraId="6C436F15" w14:textId="79C9444B" w:rsidR="000A55D8" w:rsidRPr="00711CAB" w:rsidRDefault="00DC45F0">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720968DE" w14:textId="77777777" w:rsidR="000A55D8" w:rsidRDefault="000A55D8">
            <w:pPr>
              <w:jc w:val="both"/>
              <w:rPr>
                <w:rFonts w:ascii="Arial" w:eastAsia="Arial" w:hAnsi="Arial" w:cs="Arial"/>
                <w:sz w:val="18"/>
                <w:szCs w:val="18"/>
              </w:rPr>
            </w:pPr>
          </w:p>
        </w:tc>
        <w:tc>
          <w:tcPr>
            <w:tcW w:w="1935" w:type="dxa"/>
          </w:tcPr>
          <w:p w14:paraId="6E0910BF" w14:textId="77777777" w:rsidR="000A55D8" w:rsidRDefault="000A55D8">
            <w:pPr>
              <w:jc w:val="both"/>
              <w:rPr>
                <w:rFonts w:ascii="Arial" w:eastAsia="Arial" w:hAnsi="Arial" w:cs="Arial"/>
                <w:sz w:val="18"/>
                <w:szCs w:val="18"/>
              </w:rPr>
            </w:pPr>
          </w:p>
        </w:tc>
      </w:tr>
      <w:tr w:rsidR="000F2D96" w14:paraId="5509B515" w14:textId="77777777" w:rsidTr="00172E27">
        <w:trPr>
          <w:trHeight w:val="113"/>
          <w:jc w:val="center"/>
        </w:trPr>
        <w:tc>
          <w:tcPr>
            <w:tcW w:w="4890" w:type="dxa"/>
          </w:tcPr>
          <w:p w14:paraId="15CDDE05" w14:textId="545B91F2" w:rsidR="000F2D96" w:rsidRDefault="000F2D96" w:rsidP="000F2D96">
            <w:pPr>
              <w:rPr>
                <w:rFonts w:ascii="Arial" w:eastAsia="Arial" w:hAnsi="Arial" w:cs="Arial"/>
                <w:sz w:val="18"/>
                <w:szCs w:val="18"/>
              </w:rPr>
            </w:pPr>
            <w:r>
              <w:rPr>
                <w:rFonts w:ascii="Arial" w:eastAsia="Arial" w:hAnsi="Arial" w:cs="Arial"/>
                <w:sz w:val="18"/>
                <w:szCs w:val="18"/>
              </w:rPr>
              <w:t xml:space="preserve">        Productos (1)</w:t>
            </w:r>
          </w:p>
        </w:tc>
        <w:tc>
          <w:tcPr>
            <w:tcW w:w="1725" w:type="dxa"/>
          </w:tcPr>
          <w:p w14:paraId="15CB2B94" w14:textId="5A548249" w:rsidR="000F2D96" w:rsidRDefault="00CB3A71" w:rsidP="000F2D96">
            <w:pPr>
              <w:jc w:val="right"/>
              <w:rPr>
                <w:rFonts w:ascii="Arial" w:eastAsia="Arial" w:hAnsi="Arial" w:cs="Arial"/>
                <w:sz w:val="18"/>
                <w:szCs w:val="18"/>
              </w:rPr>
            </w:pPr>
            <w:r w:rsidRPr="00CB3A71">
              <w:rPr>
                <w:rFonts w:ascii="Arial" w:eastAsia="Arial" w:hAnsi="Arial" w:cs="Arial"/>
                <w:sz w:val="18"/>
                <w:szCs w:val="18"/>
              </w:rPr>
              <w:t>89,385.93</w:t>
            </w:r>
          </w:p>
        </w:tc>
        <w:tc>
          <w:tcPr>
            <w:tcW w:w="1935" w:type="dxa"/>
          </w:tcPr>
          <w:p w14:paraId="2E53845D" w14:textId="13E3A3E2" w:rsidR="000F2D96" w:rsidRDefault="000F2D96" w:rsidP="000F2D96">
            <w:pPr>
              <w:jc w:val="right"/>
              <w:rPr>
                <w:rFonts w:ascii="Arial" w:eastAsia="Arial" w:hAnsi="Arial" w:cs="Arial"/>
                <w:sz w:val="18"/>
                <w:szCs w:val="18"/>
              </w:rPr>
            </w:pPr>
            <w:r>
              <w:rPr>
                <w:rFonts w:ascii="Arial" w:eastAsia="Arial" w:hAnsi="Arial" w:cs="Arial"/>
                <w:sz w:val="18"/>
                <w:szCs w:val="18"/>
              </w:rPr>
              <w:t>35,108.16</w:t>
            </w:r>
          </w:p>
        </w:tc>
      </w:tr>
      <w:tr w:rsidR="000F2D96" w14:paraId="4B1BA7C4" w14:textId="77777777" w:rsidTr="00A95D54">
        <w:trPr>
          <w:trHeight w:val="878"/>
          <w:jc w:val="center"/>
        </w:trPr>
        <w:tc>
          <w:tcPr>
            <w:tcW w:w="4890" w:type="dxa"/>
          </w:tcPr>
          <w:p w14:paraId="7BBF4D87" w14:textId="532287BF" w:rsidR="000F2D96" w:rsidRDefault="000F2D96" w:rsidP="000F2D96">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750E3691" w14:textId="77777777" w:rsidR="000F2D96" w:rsidRDefault="000F2D96" w:rsidP="000F2D96">
            <w:pPr>
              <w:jc w:val="both"/>
              <w:rPr>
                <w:rFonts w:ascii="Arial" w:eastAsia="Arial" w:hAnsi="Arial" w:cs="Arial"/>
                <w:sz w:val="18"/>
                <w:szCs w:val="18"/>
              </w:rPr>
            </w:pPr>
          </w:p>
        </w:tc>
        <w:tc>
          <w:tcPr>
            <w:tcW w:w="1935" w:type="dxa"/>
          </w:tcPr>
          <w:p w14:paraId="3D5042B3" w14:textId="77777777" w:rsidR="000F2D96" w:rsidRDefault="000F2D96" w:rsidP="000F2D96">
            <w:pPr>
              <w:jc w:val="both"/>
              <w:rPr>
                <w:rFonts w:ascii="Arial" w:eastAsia="Arial" w:hAnsi="Arial" w:cs="Arial"/>
                <w:sz w:val="18"/>
                <w:szCs w:val="18"/>
              </w:rPr>
            </w:pPr>
          </w:p>
        </w:tc>
      </w:tr>
      <w:tr w:rsidR="000F2D96" w14:paraId="24521B93" w14:textId="77777777" w:rsidTr="00A95D54">
        <w:trPr>
          <w:trHeight w:val="240"/>
          <w:jc w:val="center"/>
        </w:trPr>
        <w:tc>
          <w:tcPr>
            <w:tcW w:w="4890" w:type="dxa"/>
          </w:tcPr>
          <w:p w14:paraId="2862F84D" w14:textId="4F68AFEF" w:rsidR="000F2D96" w:rsidRDefault="000F2D96" w:rsidP="000F2D96">
            <w:pPr>
              <w:rPr>
                <w:rFonts w:ascii="Arial" w:eastAsia="Arial" w:hAnsi="Arial" w:cs="Arial"/>
                <w:sz w:val="18"/>
                <w:szCs w:val="18"/>
              </w:rPr>
            </w:pPr>
            <w:r>
              <w:rPr>
                <w:rFonts w:ascii="Arial" w:eastAsia="Arial" w:hAnsi="Arial" w:cs="Arial"/>
                <w:sz w:val="18"/>
                <w:szCs w:val="18"/>
              </w:rPr>
              <w:t xml:space="preserve">        Transferencias de Recurso Estatal (2)</w:t>
            </w:r>
          </w:p>
        </w:tc>
        <w:tc>
          <w:tcPr>
            <w:tcW w:w="1725" w:type="dxa"/>
          </w:tcPr>
          <w:p w14:paraId="77DC603C" w14:textId="28CEEB9A" w:rsidR="000F2D96" w:rsidRDefault="000F2D96" w:rsidP="000F2D96">
            <w:pPr>
              <w:jc w:val="right"/>
              <w:rPr>
                <w:rFonts w:ascii="Arial" w:eastAsia="Arial" w:hAnsi="Arial" w:cs="Arial"/>
                <w:sz w:val="18"/>
                <w:szCs w:val="18"/>
              </w:rPr>
            </w:pPr>
            <w:r>
              <w:rPr>
                <w:rFonts w:ascii="Arial" w:eastAsia="Arial" w:hAnsi="Arial" w:cs="Arial"/>
                <w:sz w:val="18"/>
                <w:szCs w:val="18"/>
              </w:rPr>
              <w:t xml:space="preserve"> $ </w:t>
            </w:r>
            <w:r w:rsidR="00CB3A71" w:rsidRPr="00CB3A71">
              <w:rPr>
                <w:rFonts w:ascii="Arial" w:eastAsia="Arial" w:hAnsi="Arial" w:cs="Arial"/>
                <w:sz w:val="18"/>
                <w:szCs w:val="18"/>
              </w:rPr>
              <w:t>12,935,409.81</w:t>
            </w:r>
          </w:p>
        </w:tc>
        <w:tc>
          <w:tcPr>
            <w:tcW w:w="1935" w:type="dxa"/>
          </w:tcPr>
          <w:p w14:paraId="5C64DBD3" w14:textId="30A5506B" w:rsidR="000F2D96" w:rsidRDefault="000F2D96" w:rsidP="000F2D96">
            <w:pPr>
              <w:jc w:val="right"/>
              <w:rPr>
                <w:rFonts w:ascii="Arial" w:eastAsia="Arial" w:hAnsi="Arial" w:cs="Arial"/>
                <w:sz w:val="18"/>
                <w:szCs w:val="18"/>
              </w:rPr>
            </w:pPr>
            <w:r>
              <w:rPr>
                <w:rFonts w:ascii="Arial" w:eastAsia="Arial" w:hAnsi="Arial" w:cs="Arial"/>
                <w:sz w:val="18"/>
                <w:szCs w:val="18"/>
              </w:rPr>
              <w:t xml:space="preserve"> $ 15,000,000.00</w:t>
            </w:r>
          </w:p>
        </w:tc>
      </w:tr>
      <w:tr w:rsidR="000F2D96" w14:paraId="37747554" w14:textId="77777777" w:rsidTr="00A95D54">
        <w:trPr>
          <w:trHeight w:val="240"/>
          <w:jc w:val="center"/>
        </w:trPr>
        <w:tc>
          <w:tcPr>
            <w:tcW w:w="4890" w:type="dxa"/>
          </w:tcPr>
          <w:p w14:paraId="7CF89BC8" w14:textId="77777777" w:rsidR="000F2D96" w:rsidRPr="00711CAB" w:rsidRDefault="000F2D96" w:rsidP="000F2D96">
            <w:pPr>
              <w:rPr>
                <w:rFonts w:ascii="Arial" w:eastAsia="Arial" w:hAnsi="Arial" w:cs="Arial"/>
                <w:b/>
                <w:sz w:val="18"/>
                <w:szCs w:val="18"/>
              </w:rPr>
            </w:pPr>
            <w:r w:rsidRPr="00711CAB">
              <w:rPr>
                <w:rFonts w:ascii="Arial" w:eastAsia="Arial" w:hAnsi="Arial" w:cs="Arial"/>
                <w:b/>
                <w:sz w:val="18"/>
                <w:szCs w:val="18"/>
              </w:rPr>
              <w:t>Otros Ingresos y Beneficios</w:t>
            </w:r>
          </w:p>
        </w:tc>
        <w:tc>
          <w:tcPr>
            <w:tcW w:w="1725" w:type="dxa"/>
          </w:tcPr>
          <w:p w14:paraId="687D4F80" w14:textId="77777777" w:rsidR="000F2D96" w:rsidRDefault="000F2D96" w:rsidP="000F2D96">
            <w:pPr>
              <w:jc w:val="right"/>
              <w:rPr>
                <w:rFonts w:ascii="Arial" w:eastAsia="Arial" w:hAnsi="Arial" w:cs="Arial"/>
                <w:sz w:val="18"/>
                <w:szCs w:val="18"/>
              </w:rPr>
            </w:pPr>
          </w:p>
        </w:tc>
        <w:tc>
          <w:tcPr>
            <w:tcW w:w="1935" w:type="dxa"/>
          </w:tcPr>
          <w:p w14:paraId="2A5FC77B" w14:textId="77777777" w:rsidR="000F2D96" w:rsidRDefault="000F2D96" w:rsidP="000F2D96">
            <w:pPr>
              <w:jc w:val="right"/>
              <w:rPr>
                <w:rFonts w:ascii="Arial" w:eastAsia="Arial" w:hAnsi="Arial" w:cs="Arial"/>
                <w:sz w:val="18"/>
                <w:szCs w:val="18"/>
              </w:rPr>
            </w:pPr>
          </w:p>
        </w:tc>
      </w:tr>
      <w:tr w:rsidR="000F2D96" w14:paraId="22689F65" w14:textId="77777777" w:rsidTr="00A95D54">
        <w:trPr>
          <w:trHeight w:val="240"/>
          <w:jc w:val="center"/>
        </w:trPr>
        <w:tc>
          <w:tcPr>
            <w:tcW w:w="4890" w:type="dxa"/>
          </w:tcPr>
          <w:p w14:paraId="09C5E179" w14:textId="4E98C49F" w:rsidR="000F2D96" w:rsidRDefault="000F2D96" w:rsidP="000F2D96">
            <w:pPr>
              <w:rPr>
                <w:rFonts w:ascii="Arial" w:eastAsia="Arial" w:hAnsi="Arial" w:cs="Arial"/>
                <w:sz w:val="18"/>
                <w:szCs w:val="18"/>
              </w:rPr>
            </w:pPr>
            <w:r>
              <w:rPr>
                <w:rFonts w:ascii="Arial" w:eastAsia="Arial" w:hAnsi="Arial" w:cs="Arial"/>
                <w:sz w:val="18"/>
                <w:szCs w:val="18"/>
              </w:rPr>
              <w:t xml:space="preserve">        Otros Ingresos y Beneficios Varios </w:t>
            </w:r>
          </w:p>
        </w:tc>
        <w:tc>
          <w:tcPr>
            <w:tcW w:w="1725" w:type="dxa"/>
          </w:tcPr>
          <w:p w14:paraId="07679D27" w14:textId="3EAB0227" w:rsidR="000F2D96" w:rsidRDefault="00CB3E05" w:rsidP="000F2D96">
            <w:pPr>
              <w:jc w:val="right"/>
              <w:rPr>
                <w:rFonts w:ascii="Arial" w:eastAsia="Arial" w:hAnsi="Arial" w:cs="Arial"/>
                <w:sz w:val="18"/>
                <w:szCs w:val="18"/>
              </w:rPr>
            </w:pPr>
            <w:r>
              <w:rPr>
                <w:rFonts w:ascii="Arial" w:eastAsia="Arial" w:hAnsi="Arial" w:cs="Arial"/>
                <w:sz w:val="18"/>
                <w:szCs w:val="18"/>
              </w:rPr>
              <w:t>0.00</w:t>
            </w:r>
          </w:p>
        </w:tc>
        <w:tc>
          <w:tcPr>
            <w:tcW w:w="1935" w:type="dxa"/>
          </w:tcPr>
          <w:p w14:paraId="2D048B81" w14:textId="2B4A8A96" w:rsidR="000F2D96" w:rsidRDefault="000F2D96" w:rsidP="000F2D96">
            <w:pPr>
              <w:jc w:val="right"/>
              <w:rPr>
                <w:rFonts w:ascii="Arial" w:eastAsia="Arial" w:hAnsi="Arial" w:cs="Arial"/>
                <w:sz w:val="18"/>
                <w:szCs w:val="18"/>
              </w:rPr>
            </w:pPr>
            <w:r>
              <w:rPr>
                <w:rFonts w:ascii="Arial" w:eastAsia="Arial" w:hAnsi="Arial" w:cs="Arial"/>
                <w:sz w:val="18"/>
                <w:szCs w:val="18"/>
              </w:rPr>
              <w:t>3,832.40</w:t>
            </w:r>
          </w:p>
        </w:tc>
      </w:tr>
      <w:tr w:rsidR="000F2D96" w14:paraId="542CDB3F" w14:textId="77777777" w:rsidTr="00A95D54">
        <w:trPr>
          <w:trHeight w:val="240"/>
          <w:jc w:val="center"/>
        </w:trPr>
        <w:tc>
          <w:tcPr>
            <w:tcW w:w="4890" w:type="dxa"/>
          </w:tcPr>
          <w:p w14:paraId="22B79CC4" w14:textId="77777777" w:rsidR="000F2D96" w:rsidRPr="00406AB6" w:rsidRDefault="000F2D96" w:rsidP="000F2D96">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7905D215" w14:textId="028AEEFA" w:rsidR="000F2D96" w:rsidRDefault="000F2D96" w:rsidP="000F2D96">
            <w:pPr>
              <w:jc w:val="right"/>
              <w:rPr>
                <w:rFonts w:ascii="Arial" w:eastAsia="Arial" w:hAnsi="Arial" w:cs="Arial"/>
                <w:b/>
                <w:sz w:val="18"/>
                <w:szCs w:val="18"/>
              </w:rPr>
            </w:pPr>
            <w:r>
              <w:rPr>
                <w:rFonts w:ascii="Arial" w:eastAsia="Arial" w:hAnsi="Arial" w:cs="Arial"/>
                <w:b/>
                <w:sz w:val="18"/>
                <w:szCs w:val="18"/>
              </w:rPr>
              <w:t xml:space="preserve"> $ </w:t>
            </w:r>
            <w:r w:rsidR="00CB3A71" w:rsidRPr="00CB3A71">
              <w:rPr>
                <w:rFonts w:ascii="Arial" w:eastAsia="Arial" w:hAnsi="Arial" w:cs="Arial"/>
                <w:b/>
                <w:sz w:val="18"/>
                <w:szCs w:val="18"/>
              </w:rPr>
              <w:t>13,024,795.74</w:t>
            </w:r>
          </w:p>
        </w:tc>
        <w:tc>
          <w:tcPr>
            <w:tcW w:w="1935" w:type="dxa"/>
          </w:tcPr>
          <w:p w14:paraId="6F596963" w14:textId="2CBEDB5E" w:rsidR="000F2D96" w:rsidRDefault="000F2D96" w:rsidP="000F2D96">
            <w:pPr>
              <w:jc w:val="right"/>
              <w:rPr>
                <w:rFonts w:ascii="Arial" w:eastAsia="Arial" w:hAnsi="Arial" w:cs="Arial"/>
                <w:b/>
                <w:sz w:val="18"/>
                <w:szCs w:val="18"/>
              </w:rPr>
            </w:pPr>
            <w:r>
              <w:rPr>
                <w:rFonts w:ascii="Arial" w:eastAsia="Arial" w:hAnsi="Arial" w:cs="Arial"/>
                <w:b/>
                <w:sz w:val="18"/>
                <w:szCs w:val="18"/>
              </w:rPr>
              <w:t xml:space="preserve"> $ 15,038,940.56</w:t>
            </w:r>
          </w:p>
        </w:tc>
      </w:tr>
    </w:tbl>
    <w:p w14:paraId="5D802B15" w14:textId="5006CC5A" w:rsidR="00132029" w:rsidRDefault="00132029">
      <w:pPr>
        <w:jc w:val="both"/>
        <w:rPr>
          <w:rFonts w:ascii="Arial" w:eastAsia="Arial" w:hAnsi="Arial" w:cs="Arial"/>
          <w:sz w:val="22"/>
          <w:szCs w:val="22"/>
        </w:rPr>
      </w:pPr>
    </w:p>
    <w:p w14:paraId="1901AEF4" w14:textId="262215FA" w:rsidR="000A55D8" w:rsidRPr="00711CAB" w:rsidRDefault="00711CAB">
      <w:pPr>
        <w:keepNext/>
        <w:numPr>
          <w:ilvl w:val="0"/>
          <w:numId w:val="3"/>
        </w:numPr>
        <w:pBdr>
          <w:top w:val="nil"/>
          <w:left w:val="nil"/>
          <w:bottom w:val="nil"/>
          <w:right w:val="nil"/>
          <w:between w:val="nil"/>
        </w:pBdr>
        <w:jc w:val="both"/>
        <w:rPr>
          <w:rFonts w:ascii="Arial" w:eastAsia="Arial" w:hAnsi="Arial" w:cs="Arial"/>
          <w:b/>
          <w:color w:val="000000"/>
          <w:sz w:val="22"/>
          <w:szCs w:val="22"/>
        </w:rPr>
      </w:pPr>
      <w:r w:rsidRPr="00711CAB">
        <w:rPr>
          <w:rFonts w:ascii="Arial" w:eastAsia="Arial" w:hAnsi="Arial" w:cs="Arial"/>
          <w:b/>
          <w:color w:val="000000"/>
          <w:sz w:val="22"/>
          <w:szCs w:val="22"/>
        </w:rPr>
        <w:t>P</w:t>
      </w:r>
      <w:r w:rsidR="00906F6B">
        <w:rPr>
          <w:rFonts w:ascii="Arial" w:eastAsia="Arial" w:hAnsi="Arial" w:cs="Arial"/>
          <w:b/>
          <w:color w:val="000000"/>
          <w:sz w:val="22"/>
          <w:szCs w:val="22"/>
        </w:rPr>
        <w:t>roductos</w:t>
      </w:r>
      <w:r w:rsidR="0080573E" w:rsidRPr="00711CAB">
        <w:rPr>
          <w:rFonts w:ascii="Arial" w:eastAsia="Arial" w:hAnsi="Arial" w:cs="Arial"/>
          <w:b/>
          <w:color w:val="000000"/>
          <w:sz w:val="22"/>
          <w:szCs w:val="22"/>
        </w:rPr>
        <w:t xml:space="preserve">. </w:t>
      </w:r>
      <w:r>
        <w:rPr>
          <w:rFonts w:ascii="Arial" w:eastAsia="Arial" w:hAnsi="Arial" w:cs="Arial"/>
          <w:b/>
          <w:color w:val="000000"/>
          <w:sz w:val="22"/>
          <w:szCs w:val="22"/>
        </w:rPr>
        <w:t>-</w:t>
      </w:r>
      <w:r w:rsidR="0080573E" w:rsidRPr="00711CAB">
        <w:rPr>
          <w:rFonts w:ascii="Arial" w:eastAsia="Arial" w:hAnsi="Arial" w:cs="Arial"/>
          <w:b/>
          <w:color w:val="000000"/>
          <w:sz w:val="22"/>
          <w:szCs w:val="22"/>
        </w:rPr>
        <w:t xml:space="preserve"> </w:t>
      </w:r>
      <w:r w:rsidRPr="00711CAB">
        <w:rPr>
          <w:rFonts w:ascii="Arial" w:eastAsia="Arial" w:hAnsi="Arial" w:cs="Arial"/>
          <w:color w:val="000000"/>
          <w:sz w:val="22"/>
          <w:szCs w:val="22"/>
        </w:rPr>
        <w:t>Intereses ganados en la</w:t>
      </w:r>
      <w:r w:rsidR="00CB3A71">
        <w:rPr>
          <w:rFonts w:ascii="Arial" w:eastAsia="Arial" w:hAnsi="Arial" w:cs="Arial"/>
          <w:color w:val="000000"/>
          <w:sz w:val="22"/>
          <w:szCs w:val="22"/>
        </w:rPr>
        <w:t>s</w:t>
      </w:r>
      <w:r w:rsidRPr="00711CAB">
        <w:rPr>
          <w:rFonts w:ascii="Arial" w:eastAsia="Arial" w:hAnsi="Arial" w:cs="Arial"/>
          <w:color w:val="000000"/>
          <w:sz w:val="22"/>
          <w:szCs w:val="22"/>
        </w:rPr>
        <w:t xml:space="preserve"> cuenta</w:t>
      </w:r>
      <w:r w:rsidR="00CB3A71">
        <w:rPr>
          <w:rFonts w:ascii="Arial" w:eastAsia="Arial" w:hAnsi="Arial" w:cs="Arial"/>
          <w:color w:val="000000"/>
          <w:sz w:val="22"/>
          <w:szCs w:val="22"/>
        </w:rPr>
        <w:t>s</w:t>
      </w:r>
      <w:r w:rsidRPr="00711CAB">
        <w:rPr>
          <w:rFonts w:ascii="Arial" w:eastAsia="Arial" w:hAnsi="Arial" w:cs="Arial"/>
          <w:color w:val="000000"/>
          <w:sz w:val="22"/>
          <w:szCs w:val="22"/>
        </w:rPr>
        <w:t xml:space="preserve"> de banco </w:t>
      </w:r>
      <w:r w:rsidR="00CB3A71">
        <w:rPr>
          <w:rFonts w:ascii="Arial" w:eastAsia="Arial" w:hAnsi="Arial" w:cs="Arial"/>
          <w:color w:val="000000"/>
          <w:sz w:val="22"/>
          <w:szCs w:val="22"/>
        </w:rPr>
        <w:t>en que se depositó el</w:t>
      </w:r>
      <w:r w:rsidRPr="00711CAB">
        <w:rPr>
          <w:rFonts w:ascii="Arial" w:eastAsia="Arial" w:hAnsi="Arial" w:cs="Arial"/>
          <w:color w:val="000000"/>
          <w:sz w:val="22"/>
          <w:szCs w:val="22"/>
        </w:rPr>
        <w:t xml:space="preserve"> subsidio estatal</w:t>
      </w:r>
      <w:r w:rsidR="0080573E" w:rsidRPr="00711CAB">
        <w:rPr>
          <w:rFonts w:ascii="Arial" w:eastAsia="Arial" w:hAnsi="Arial" w:cs="Arial"/>
          <w:color w:val="000000"/>
          <w:sz w:val="22"/>
          <w:szCs w:val="22"/>
        </w:rPr>
        <w:t>.</w:t>
      </w: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2FA8A6A0" w14:textId="4E5583E3" w:rsidR="00711CAB" w:rsidRPr="00711CAB" w:rsidRDefault="00711CAB" w:rsidP="00711CAB">
      <w:pPr>
        <w:keepNext/>
        <w:numPr>
          <w:ilvl w:val="0"/>
          <w:numId w:val="3"/>
        </w:numPr>
        <w:pBdr>
          <w:top w:val="nil"/>
          <w:left w:val="nil"/>
          <w:bottom w:val="nil"/>
          <w:right w:val="nil"/>
          <w:between w:val="nil"/>
        </w:pBdr>
        <w:jc w:val="both"/>
        <w:rPr>
          <w:rFonts w:ascii="Arial" w:eastAsia="Arial" w:hAnsi="Arial" w:cs="Arial"/>
          <w:b/>
          <w:color w:val="000000"/>
          <w:sz w:val="22"/>
          <w:szCs w:val="22"/>
        </w:rPr>
      </w:pPr>
      <w:r w:rsidRPr="00711CAB">
        <w:rPr>
          <w:rFonts w:ascii="Arial" w:eastAsia="Arial" w:hAnsi="Arial" w:cs="Arial"/>
          <w:b/>
          <w:color w:val="000000"/>
          <w:sz w:val="22"/>
          <w:szCs w:val="22"/>
        </w:rPr>
        <w:t>S</w:t>
      </w:r>
      <w:r w:rsidR="00906F6B">
        <w:rPr>
          <w:rFonts w:ascii="Arial" w:eastAsia="Arial" w:hAnsi="Arial" w:cs="Arial"/>
          <w:b/>
          <w:color w:val="000000"/>
          <w:sz w:val="22"/>
          <w:szCs w:val="22"/>
        </w:rPr>
        <w:t>ubsidio</w:t>
      </w:r>
      <w:r w:rsidRPr="00711CAB">
        <w:rPr>
          <w:rFonts w:ascii="Arial" w:eastAsia="Arial" w:hAnsi="Arial" w:cs="Arial"/>
          <w:b/>
          <w:color w:val="000000"/>
          <w:sz w:val="22"/>
          <w:szCs w:val="22"/>
        </w:rPr>
        <w:t xml:space="preserve"> E</w:t>
      </w:r>
      <w:r w:rsidR="00906F6B">
        <w:rPr>
          <w:rFonts w:ascii="Arial" w:eastAsia="Arial" w:hAnsi="Arial" w:cs="Arial"/>
          <w:b/>
          <w:color w:val="000000"/>
          <w:sz w:val="22"/>
          <w:szCs w:val="22"/>
        </w:rPr>
        <w:t>statal</w:t>
      </w:r>
      <w:r w:rsidRPr="00711CAB">
        <w:rPr>
          <w:rFonts w:ascii="Arial" w:eastAsia="Arial" w:hAnsi="Arial" w:cs="Arial"/>
          <w:b/>
          <w:color w:val="000000"/>
          <w:sz w:val="22"/>
          <w:szCs w:val="22"/>
        </w:rPr>
        <w:t xml:space="preserve">. - </w:t>
      </w:r>
      <w:r w:rsidRPr="00711CAB">
        <w:rPr>
          <w:rFonts w:ascii="Arial" w:eastAsia="Arial" w:hAnsi="Arial" w:cs="Arial"/>
          <w:color w:val="000000"/>
          <w:sz w:val="22"/>
          <w:szCs w:val="22"/>
        </w:rPr>
        <w:t>Para cubrir las erogaciones por sueldos</w:t>
      </w:r>
      <w:r w:rsidRPr="00711CAB">
        <w:rPr>
          <w:rFonts w:ascii="Arial" w:eastAsia="Arial" w:hAnsi="Arial" w:cs="Arial"/>
          <w:sz w:val="22"/>
          <w:szCs w:val="22"/>
        </w:rPr>
        <w:t xml:space="preserve"> y</w:t>
      </w:r>
      <w:r w:rsidRPr="00711CAB">
        <w:rPr>
          <w:rFonts w:ascii="Arial" w:eastAsia="Arial" w:hAnsi="Arial" w:cs="Arial"/>
          <w:color w:val="000000"/>
          <w:sz w:val="22"/>
          <w:szCs w:val="22"/>
        </w:rPr>
        <w:t xml:space="preserve"> prestaciones al personal, honorarios asimi</w:t>
      </w:r>
      <w:r w:rsidRPr="00711CAB">
        <w:rPr>
          <w:rFonts w:ascii="Arial" w:eastAsia="Arial" w:hAnsi="Arial" w:cs="Arial"/>
          <w:sz w:val="22"/>
          <w:szCs w:val="22"/>
        </w:rPr>
        <w:t>lables,</w:t>
      </w:r>
      <w:r w:rsidRPr="00711CAB">
        <w:rPr>
          <w:rFonts w:ascii="Arial" w:eastAsia="Arial" w:hAnsi="Arial" w:cs="Arial"/>
          <w:color w:val="000000"/>
          <w:sz w:val="22"/>
          <w:szCs w:val="22"/>
        </w:rPr>
        <w:t xml:space="preserve"> así como servicios, adquisición de materiales y suministros para el desarrollo propio y normal de la Secretaría.</w:t>
      </w:r>
    </w:p>
    <w:p w14:paraId="70A196D0" w14:textId="2D79BB3C" w:rsidR="000A55D8" w:rsidRDefault="000A55D8">
      <w:pPr>
        <w:jc w:val="both"/>
        <w:rPr>
          <w:rFonts w:ascii="Arial" w:eastAsia="Arial" w:hAnsi="Arial" w:cs="Arial"/>
          <w:sz w:val="22"/>
          <w:szCs w:val="22"/>
        </w:rPr>
      </w:pPr>
    </w:p>
    <w:p w14:paraId="3210C703" w14:textId="77777777" w:rsidR="00595E0E" w:rsidRPr="00711CAB" w:rsidRDefault="00595E0E">
      <w:pPr>
        <w:jc w:val="both"/>
        <w:rPr>
          <w:rFonts w:ascii="Arial" w:eastAsia="Arial" w:hAnsi="Arial" w:cs="Arial"/>
          <w:sz w:val="22"/>
          <w:szCs w:val="22"/>
        </w:rPr>
      </w:pPr>
    </w:p>
    <w:p w14:paraId="2183A423" w14:textId="77777777" w:rsidR="00FE0B34" w:rsidRDefault="00FE0B34" w:rsidP="00FE0B34">
      <w:pPr>
        <w:jc w:val="both"/>
        <w:rPr>
          <w:rFonts w:ascii="Arial" w:eastAsia="Arial" w:hAnsi="Arial" w:cs="Arial"/>
          <w:b/>
          <w:sz w:val="22"/>
          <w:szCs w:val="22"/>
        </w:rPr>
      </w:pPr>
      <w:r>
        <w:rPr>
          <w:rFonts w:ascii="Arial" w:eastAsia="Arial" w:hAnsi="Arial" w:cs="Arial"/>
          <w:b/>
          <w:sz w:val="22"/>
          <w:szCs w:val="22"/>
        </w:rPr>
        <w:t>GASTOS Y OTRAS PÉRDIDAS</w:t>
      </w:r>
    </w:p>
    <w:p w14:paraId="7A02B44B" w14:textId="77777777" w:rsidR="00132029" w:rsidRDefault="00132029" w:rsidP="00FE0B34">
      <w:pPr>
        <w:jc w:val="both"/>
        <w:rPr>
          <w:rFonts w:ascii="Arial" w:eastAsia="Arial" w:hAnsi="Arial" w:cs="Arial"/>
          <w:b/>
          <w:sz w:val="22"/>
          <w:szCs w:val="22"/>
        </w:rPr>
      </w:pPr>
    </w:p>
    <w:p w14:paraId="54CB989B" w14:textId="18BDE7C3" w:rsidR="000A55D8" w:rsidRDefault="00FE0B34" w:rsidP="00FE0B34">
      <w:pPr>
        <w:jc w:val="both"/>
        <w:rPr>
          <w:rFonts w:ascii="Arial" w:eastAsia="Arial" w:hAnsi="Arial" w:cs="Arial"/>
          <w:sz w:val="22"/>
          <w:szCs w:val="22"/>
        </w:rPr>
      </w:pPr>
      <w:r>
        <w:rPr>
          <w:rFonts w:ascii="Arial" w:eastAsia="Arial" w:hAnsi="Arial" w:cs="Arial"/>
          <w:b/>
          <w:sz w:val="22"/>
          <w:szCs w:val="22"/>
        </w:rPr>
        <w:t>Gastos de funcionamiento</w:t>
      </w:r>
      <w:r w:rsidR="00485AC7">
        <w:rPr>
          <w:rFonts w:ascii="Arial" w:eastAsia="Arial" w:hAnsi="Arial" w:cs="Arial"/>
          <w:b/>
          <w:sz w:val="22"/>
          <w:szCs w:val="22"/>
        </w:rPr>
        <w:t>. -</w:t>
      </w:r>
      <w:r w:rsidR="0080573E">
        <w:rPr>
          <w:rFonts w:ascii="Arial" w:eastAsia="Arial" w:hAnsi="Arial" w:cs="Arial"/>
          <w:b/>
          <w:sz w:val="22"/>
          <w:szCs w:val="22"/>
        </w:rPr>
        <w:t xml:space="preserve"> </w:t>
      </w:r>
      <w:r w:rsidR="009412FD">
        <w:rPr>
          <w:rFonts w:ascii="Arial" w:eastAsia="Arial" w:hAnsi="Arial" w:cs="Arial"/>
          <w:sz w:val="22"/>
          <w:szCs w:val="22"/>
        </w:rPr>
        <w:t>Son aquell</w:t>
      </w:r>
      <w:r>
        <w:rPr>
          <w:rFonts w:ascii="Arial" w:eastAsia="Arial" w:hAnsi="Arial" w:cs="Arial"/>
          <w:sz w:val="22"/>
          <w:szCs w:val="22"/>
        </w:rPr>
        <w:t>o</w:t>
      </w:r>
      <w:r w:rsidR="009412FD">
        <w:rPr>
          <w:rFonts w:ascii="Arial" w:eastAsia="Arial" w:hAnsi="Arial" w:cs="Arial"/>
          <w:sz w:val="22"/>
          <w:szCs w:val="22"/>
        </w:rPr>
        <w:t xml:space="preserve">s </w:t>
      </w:r>
      <w:r>
        <w:rPr>
          <w:rFonts w:ascii="Arial" w:eastAsia="Arial" w:hAnsi="Arial" w:cs="Arial"/>
          <w:sz w:val="22"/>
          <w:szCs w:val="22"/>
        </w:rPr>
        <w:t>gastos</w:t>
      </w:r>
      <w:r w:rsidR="009412FD">
        <w:rPr>
          <w:rFonts w:ascii="Arial" w:eastAsia="Arial" w:hAnsi="Arial" w:cs="Arial"/>
          <w:sz w:val="22"/>
          <w:szCs w:val="22"/>
        </w:rPr>
        <w:t xml:space="preserve"> </w:t>
      </w:r>
      <w:r w:rsidR="00485AC7">
        <w:rPr>
          <w:rFonts w:ascii="Arial" w:eastAsia="Arial" w:hAnsi="Arial" w:cs="Arial"/>
          <w:sz w:val="22"/>
          <w:szCs w:val="22"/>
        </w:rPr>
        <w:t>necesari</w:t>
      </w:r>
      <w:r>
        <w:rPr>
          <w:rFonts w:ascii="Arial" w:eastAsia="Arial" w:hAnsi="Arial" w:cs="Arial"/>
          <w:sz w:val="22"/>
          <w:szCs w:val="22"/>
        </w:rPr>
        <w:t>o</w:t>
      </w:r>
      <w:r w:rsidR="00485AC7">
        <w:rPr>
          <w:rFonts w:ascii="Arial" w:eastAsia="Arial" w:hAnsi="Arial" w:cs="Arial"/>
          <w:sz w:val="22"/>
          <w:szCs w:val="22"/>
        </w:rPr>
        <w:t xml:space="preserve">s para llevar a cabo la operación de la Entidad, en cumplimiento y logro de las metas planteadas. Se incluye la explicación a detalle de aquellas cuentas que representan más del 10% del total de los gastos. </w:t>
      </w:r>
      <w:r w:rsidR="00906F6B" w:rsidRPr="00DA5B8F">
        <w:rPr>
          <w:rFonts w:ascii="Arial" w:hAnsi="Arial" w:cs="Arial"/>
          <w:color w:val="000000"/>
          <w:sz w:val="22"/>
          <w:szCs w:val="22"/>
        </w:rPr>
        <w:t xml:space="preserve">Al </w:t>
      </w:r>
      <w:r w:rsidR="00906F6B">
        <w:rPr>
          <w:rFonts w:ascii="Arial" w:hAnsi="Arial" w:cs="Arial"/>
          <w:color w:val="000000"/>
          <w:sz w:val="22"/>
          <w:szCs w:val="22"/>
        </w:rPr>
        <w:t>3</w:t>
      </w:r>
      <w:r w:rsidR="00CB3A71">
        <w:rPr>
          <w:rFonts w:ascii="Arial" w:hAnsi="Arial" w:cs="Arial"/>
          <w:color w:val="000000"/>
          <w:sz w:val="22"/>
          <w:szCs w:val="22"/>
        </w:rPr>
        <w:t>1</w:t>
      </w:r>
      <w:r w:rsidR="00906F6B">
        <w:rPr>
          <w:rFonts w:ascii="Arial" w:hAnsi="Arial" w:cs="Arial"/>
          <w:color w:val="000000"/>
          <w:sz w:val="22"/>
          <w:szCs w:val="22"/>
        </w:rPr>
        <w:t xml:space="preserve"> de </w:t>
      </w:r>
      <w:r w:rsidR="00CB3A71">
        <w:rPr>
          <w:rFonts w:ascii="Arial" w:hAnsi="Arial" w:cs="Arial"/>
          <w:color w:val="000000"/>
          <w:sz w:val="22"/>
          <w:szCs w:val="22"/>
        </w:rPr>
        <w:t>dic</w:t>
      </w:r>
      <w:r w:rsidR="00351B99">
        <w:rPr>
          <w:rFonts w:ascii="Arial" w:hAnsi="Arial" w:cs="Arial"/>
          <w:color w:val="000000"/>
          <w:sz w:val="22"/>
          <w:szCs w:val="22"/>
        </w:rPr>
        <w:t>iembre</w:t>
      </w:r>
      <w:r w:rsidR="00906F6B">
        <w:rPr>
          <w:rFonts w:ascii="Arial" w:hAnsi="Arial" w:cs="Arial"/>
          <w:color w:val="000000"/>
          <w:sz w:val="22"/>
          <w:szCs w:val="22"/>
        </w:rPr>
        <w:t xml:space="preserve"> </w:t>
      </w:r>
      <w:r w:rsidR="00906F6B" w:rsidRPr="00DA5B8F">
        <w:rPr>
          <w:rFonts w:ascii="Arial" w:hAnsi="Arial" w:cs="Arial"/>
          <w:color w:val="000000"/>
          <w:sz w:val="22"/>
          <w:szCs w:val="22"/>
        </w:rPr>
        <w:t xml:space="preserve">de </w:t>
      </w:r>
      <w:r w:rsidR="00906F6B">
        <w:rPr>
          <w:rFonts w:ascii="Arial" w:hAnsi="Arial" w:cs="Arial"/>
          <w:color w:val="000000"/>
          <w:sz w:val="22"/>
          <w:szCs w:val="22"/>
        </w:rPr>
        <w:t>20</w:t>
      </w:r>
      <w:r w:rsidR="00CB3E05">
        <w:rPr>
          <w:rFonts w:ascii="Arial" w:hAnsi="Arial" w:cs="Arial"/>
          <w:color w:val="000000"/>
          <w:sz w:val="22"/>
          <w:szCs w:val="22"/>
        </w:rPr>
        <w:t>20</w:t>
      </w:r>
      <w:r w:rsidR="00906F6B" w:rsidRPr="00DA5B8F">
        <w:rPr>
          <w:rFonts w:ascii="Arial" w:hAnsi="Arial" w:cs="Arial"/>
          <w:color w:val="000000"/>
          <w:sz w:val="22"/>
          <w:szCs w:val="22"/>
        </w:rPr>
        <w:t xml:space="preserve"> y </w:t>
      </w:r>
      <w:r w:rsidR="00906F6B">
        <w:rPr>
          <w:rFonts w:ascii="Arial" w:hAnsi="Arial" w:cs="Arial"/>
          <w:color w:val="000000"/>
          <w:sz w:val="22"/>
          <w:szCs w:val="22"/>
        </w:rPr>
        <w:t xml:space="preserve">31 de </w:t>
      </w:r>
      <w:r w:rsidR="00CB3A71">
        <w:rPr>
          <w:rFonts w:ascii="Arial" w:hAnsi="Arial" w:cs="Arial"/>
          <w:color w:val="000000"/>
          <w:sz w:val="22"/>
          <w:szCs w:val="22"/>
        </w:rPr>
        <w:t>d</w:t>
      </w:r>
      <w:r w:rsidR="00906F6B">
        <w:rPr>
          <w:rFonts w:ascii="Arial" w:hAnsi="Arial" w:cs="Arial"/>
          <w:color w:val="000000"/>
          <w:sz w:val="22"/>
          <w:szCs w:val="22"/>
        </w:rPr>
        <w:t>iciembre de 201</w:t>
      </w:r>
      <w:r w:rsidR="00CB3E05">
        <w:rPr>
          <w:rFonts w:ascii="Arial" w:hAnsi="Arial" w:cs="Arial"/>
          <w:color w:val="000000"/>
          <w:sz w:val="22"/>
          <w:szCs w:val="22"/>
        </w:rPr>
        <w:t>9</w:t>
      </w:r>
      <w:r w:rsidR="00906F6B" w:rsidRPr="00DA5B8F">
        <w:rPr>
          <w:rFonts w:ascii="Arial" w:hAnsi="Arial" w:cs="Arial"/>
          <w:color w:val="000000"/>
          <w:sz w:val="22"/>
          <w:szCs w:val="22"/>
        </w:rPr>
        <w:t xml:space="preserve"> se integra</w:t>
      </w:r>
      <w:r w:rsidR="00906F6B">
        <w:rPr>
          <w:rFonts w:ascii="Arial" w:hAnsi="Arial" w:cs="Arial"/>
          <w:color w:val="000000"/>
          <w:sz w:val="22"/>
          <w:szCs w:val="22"/>
        </w:rPr>
        <w:t>n</w:t>
      </w:r>
      <w:r w:rsidR="00906F6B" w:rsidRPr="00DA5B8F">
        <w:rPr>
          <w:rFonts w:ascii="Arial" w:hAnsi="Arial" w:cs="Arial"/>
          <w:color w:val="000000"/>
          <w:sz w:val="22"/>
          <w:szCs w:val="22"/>
        </w:rPr>
        <w:t xml:space="preserve"> como sigue:</w:t>
      </w:r>
    </w:p>
    <w:p w14:paraId="1F4347F1" w14:textId="77777777" w:rsidR="000A55D8" w:rsidRDefault="000A55D8">
      <w:pPr>
        <w:widowControl w:val="0"/>
        <w:ind w:firstLine="720"/>
        <w:rPr>
          <w:rFonts w:ascii="Arial" w:eastAsia="Arial" w:hAnsi="Arial" w:cs="Arial"/>
          <w:sz w:val="22"/>
          <w:szCs w:val="22"/>
        </w:rPr>
      </w:pPr>
    </w:p>
    <w:tbl>
      <w:tblPr>
        <w:tblStyle w:val="a9"/>
        <w:tblW w:w="78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924"/>
        <w:gridCol w:w="1871"/>
      </w:tblGrid>
      <w:tr w:rsidR="000A55D8" w14:paraId="787DACF8" w14:textId="77777777" w:rsidTr="00C90C47">
        <w:trPr>
          <w:trHeight w:val="159"/>
          <w:jc w:val="center"/>
        </w:trPr>
        <w:tc>
          <w:tcPr>
            <w:tcW w:w="4020" w:type="dxa"/>
            <w:shd w:val="clear" w:color="auto" w:fill="auto"/>
            <w:tcMar>
              <w:top w:w="100" w:type="dxa"/>
              <w:left w:w="100" w:type="dxa"/>
              <w:bottom w:w="100" w:type="dxa"/>
              <w:right w:w="100" w:type="dxa"/>
            </w:tcMar>
          </w:tcPr>
          <w:p w14:paraId="732BACCF" w14:textId="77777777" w:rsidR="000A55D8" w:rsidRDefault="000A55D8">
            <w:pPr>
              <w:widowControl w:val="0"/>
              <w:jc w:val="center"/>
              <w:rPr>
                <w:rFonts w:ascii="Arial" w:eastAsia="Arial" w:hAnsi="Arial" w:cs="Arial"/>
                <w:b/>
                <w:sz w:val="18"/>
                <w:szCs w:val="18"/>
              </w:rPr>
            </w:pPr>
          </w:p>
        </w:tc>
        <w:tc>
          <w:tcPr>
            <w:tcW w:w="1924" w:type="dxa"/>
            <w:shd w:val="clear" w:color="auto" w:fill="auto"/>
            <w:tcMar>
              <w:top w:w="100" w:type="dxa"/>
              <w:left w:w="100" w:type="dxa"/>
              <w:bottom w:w="100" w:type="dxa"/>
              <w:right w:w="100" w:type="dxa"/>
            </w:tcMar>
          </w:tcPr>
          <w:p w14:paraId="6D916D3E" w14:textId="4AE82657" w:rsidR="000A55D8" w:rsidRDefault="0080573E">
            <w:pPr>
              <w:widowControl w:val="0"/>
              <w:jc w:val="center"/>
              <w:rPr>
                <w:rFonts w:ascii="Arial" w:eastAsia="Arial" w:hAnsi="Arial" w:cs="Arial"/>
                <w:b/>
                <w:sz w:val="18"/>
                <w:szCs w:val="18"/>
              </w:rPr>
            </w:pPr>
            <w:r>
              <w:rPr>
                <w:rFonts w:ascii="Arial" w:eastAsia="Arial" w:hAnsi="Arial" w:cs="Arial"/>
                <w:b/>
                <w:sz w:val="18"/>
                <w:szCs w:val="18"/>
              </w:rPr>
              <w:t>20</w:t>
            </w:r>
            <w:r w:rsidR="00CB3E05">
              <w:rPr>
                <w:rFonts w:ascii="Arial" w:eastAsia="Arial" w:hAnsi="Arial" w:cs="Arial"/>
                <w:b/>
                <w:sz w:val="18"/>
                <w:szCs w:val="18"/>
              </w:rPr>
              <w:t>20</w:t>
            </w:r>
          </w:p>
        </w:tc>
        <w:tc>
          <w:tcPr>
            <w:tcW w:w="1871" w:type="dxa"/>
            <w:shd w:val="clear" w:color="auto" w:fill="auto"/>
            <w:tcMar>
              <w:top w:w="100" w:type="dxa"/>
              <w:left w:w="100" w:type="dxa"/>
              <w:bottom w:w="100" w:type="dxa"/>
              <w:right w:w="100" w:type="dxa"/>
            </w:tcMar>
          </w:tcPr>
          <w:p w14:paraId="7F18E106" w14:textId="5BA79BC5" w:rsidR="000A55D8" w:rsidRDefault="0080573E">
            <w:pPr>
              <w:widowControl w:val="0"/>
              <w:jc w:val="center"/>
              <w:rPr>
                <w:rFonts w:ascii="Arial" w:eastAsia="Arial" w:hAnsi="Arial" w:cs="Arial"/>
                <w:b/>
                <w:sz w:val="18"/>
                <w:szCs w:val="18"/>
              </w:rPr>
            </w:pPr>
            <w:r>
              <w:rPr>
                <w:rFonts w:ascii="Arial" w:eastAsia="Arial" w:hAnsi="Arial" w:cs="Arial"/>
                <w:b/>
                <w:sz w:val="18"/>
                <w:szCs w:val="18"/>
              </w:rPr>
              <w:t>201</w:t>
            </w:r>
            <w:r w:rsidR="00CB3E05">
              <w:rPr>
                <w:rFonts w:ascii="Arial" w:eastAsia="Arial" w:hAnsi="Arial" w:cs="Arial"/>
                <w:b/>
                <w:sz w:val="18"/>
                <w:szCs w:val="18"/>
              </w:rPr>
              <w:t>9</w:t>
            </w:r>
          </w:p>
        </w:tc>
      </w:tr>
      <w:tr w:rsidR="00CB3E05" w14:paraId="1AE18908" w14:textId="77777777" w:rsidTr="0093553B">
        <w:trPr>
          <w:trHeight w:val="220"/>
          <w:jc w:val="center"/>
        </w:trPr>
        <w:tc>
          <w:tcPr>
            <w:tcW w:w="4020" w:type="dxa"/>
            <w:shd w:val="clear" w:color="auto" w:fill="auto"/>
            <w:tcMar>
              <w:top w:w="100" w:type="dxa"/>
              <w:left w:w="100" w:type="dxa"/>
              <w:bottom w:w="100" w:type="dxa"/>
              <w:right w:w="100" w:type="dxa"/>
            </w:tcMar>
          </w:tcPr>
          <w:p w14:paraId="0861A7CC" w14:textId="77777777" w:rsidR="00CB3E05" w:rsidRDefault="00CB3E05" w:rsidP="00CB3E05">
            <w:pPr>
              <w:rPr>
                <w:rFonts w:ascii="Arial" w:eastAsia="Arial" w:hAnsi="Arial" w:cs="Arial"/>
                <w:sz w:val="18"/>
                <w:szCs w:val="18"/>
              </w:rPr>
            </w:pPr>
            <w:r>
              <w:rPr>
                <w:rFonts w:ascii="Arial" w:eastAsia="Arial" w:hAnsi="Arial" w:cs="Arial"/>
                <w:sz w:val="20"/>
                <w:szCs w:val="20"/>
              </w:rPr>
              <w:t>Servicios Personales (1)</w:t>
            </w:r>
          </w:p>
        </w:tc>
        <w:tc>
          <w:tcPr>
            <w:tcW w:w="1924" w:type="dxa"/>
            <w:shd w:val="clear" w:color="auto" w:fill="auto"/>
            <w:tcMar>
              <w:top w:w="100" w:type="dxa"/>
              <w:left w:w="100" w:type="dxa"/>
              <w:bottom w:w="100" w:type="dxa"/>
              <w:right w:w="100" w:type="dxa"/>
            </w:tcMar>
          </w:tcPr>
          <w:p w14:paraId="256F00C6" w14:textId="3A2825F1" w:rsidR="00CB3E05" w:rsidRPr="008401B0" w:rsidRDefault="00CB3E05" w:rsidP="00CB3E05">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00CB3A71" w:rsidRPr="00CB3A71">
              <w:rPr>
                <w:rFonts w:ascii="Arial" w:eastAsia="Arial" w:hAnsi="Arial" w:cs="Arial"/>
                <w:sz w:val="18"/>
                <w:szCs w:val="18"/>
              </w:rPr>
              <w:t>9,841,076.62</w:t>
            </w:r>
          </w:p>
        </w:tc>
        <w:tc>
          <w:tcPr>
            <w:tcW w:w="1871" w:type="dxa"/>
            <w:shd w:val="clear" w:color="auto" w:fill="auto"/>
            <w:tcMar>
              <w:top w:w="100" w:type="dxa"/>
              <w:left w:w="100" w:type="dxa"/>
              <w:bottom w:w="100" w:type="dxa"/>
              <w:right w:w="100" w:type="dxa"/>
            </w:tcMar>
          </w:tcPr>
          <w:p w14:paraId="2E7D603B" w14:textId="3530B8DF" w:rsidR="00CB3E05" w:rsidRPr="008401B0" w:rsidRDefault="00CB3E05" w:rsidP="00CB3E05">
            <w:pPr>
              <w:jc w:val="right"/>
              <w:rPr>
                <w:rFonts w:ascii="Arial" w:eastAsia="Arial" w:hAnsi="Arial" w:cs="Arial"/>
                <w:sz w:val="18"/>
                <w:szCs w:val="18"/>
              </w:rPr>
            </w:pPr>
            <w:r w:rsidRPr="008401B0">
              <w:rPr>
                <w:rFonts w:ascii="Arial" w:eastAsia="Arial" w:hAnsi="Arial" w:cs="Arial"/>
                <w:sz w:val="18"/>
                <w:szCs w:val="18"/>
              </w:rPr>
              <w:t xml:space="preserve">$ </w:t>
            </w:r>
            <w:r>
              <w:rPr>
                <w:rFonts w:ascii="Arial" w:eastAsia="Arial" w:hAnsi="Arial" w:cs="Arial"/>
                <w:sz w:val="18"/>
                <w:szCs w:val="18"/>
              </w:rPr>
              <w:t>9,296,889.10</w:t>
            </w:r>
          </w:p>
        </w:tc>
      </w:tr>
      <w:tr w:rsidR="00CB3E05" w14:paraId="56928841" w14:textId="77777777" w:rsidTr="0093553B">
        <w:trPr>
          <w:trHeight w:val="220"/>
          <w:jc w:val="center"/>
        </w:trPr>
        <w:tc>
          <w:tcPr>
            <w:tcW w:w="4020" w:type="dxa"/>
            <w:shd w:val="clear" w:color="auto" w:fill="auto"/>
            <w:tcMar>
              <w:top w:w="100" w:type="dxa"/>
              <w:left w:w="100" w:type="dxa"/>
              <w:bottom w:w="100" w:type="dxa"/>
              <w:right w:w="100" w:type="dxa"/>
            </w:tcMar>
          </w:tcPr>
          <w:p w14:paraId="5952CA53" w14:textId="77777777" w:rsidR="00CB3E05" w:rsidRDefault="00CB3E05" w:rsidP="00CB3E05">
            <w:pPr>
              <w:rPr>
                <w:rFonts w:ascii="Arial" w:eastAsia="Arial" w:hAnsi="Arial" w:cs="Arial"/>
                <w:sz w:val="18"/>
                <w:szCs w:val="18"/>
              </w:rPr>
            </w:pPr>
            <w:r>
              <w:rPr>
                <w:rFonts w:ascii="Arial" w:eastAsia="Arial" w:hAnsi="Arial" w:cs="Arial"/>
                <w:sz w:val="20"/>
                <w:szCs w:val="20"/>
              </w:rPr>
              <w:t xml:space="preserve">Materiales y Suministros (2) </w:t>
            </w:r>
          </w:p>
        </w:tc>
        <w:tc>
          <w:tcPr>
            <w:tcW w:w="1924" w:type="dxa"/>
            <w:shd w:val="clear" w:color="auto" w:fill="auto"/>
            <w:tcMar>
              <w:top w:w="100" w:type="dxa"/>
              <w:left w:w="100" w:type="dxa"/>
              <w:bottom w:w="100" w:type="dxa"/>
              <w:right w:w="100" w:type="dxa"/>
            </w:tcMar>
          </w:tcPr>
          <w:p w14:paraId="5828CADC" w14:textId="361DFF7E" w:rsidR="00CB3E05" w:rsidRPr="008401B0" w:rsidRDefault="00CB3A71" w:rsidP="00CB3E05">
            <w:pPr>
              <w:widowControl w:val="0"/>
              <w:jc w:val="right"/>
              <w:rPr>
                <w:rFonts w:ascii="Arial" w:eastAsia="Arial" w:hAnsi="Arial" w:cs="Arial"/>
                <w:sz w:val="18"/>
                <w:szCs w:val="18"/>
              </w:rPr>
            </w:pPr>
            <w:r w:rsidRPr="00CB3A71">
              <w:rPr>
                <w:rFonts w:ascii="Arial" w:eastAsia="Arial" w:hAnsi="Arial" w:cs="Arial"/>
                <w:sz w:val="18"/>
                <w:szCs w:val="18"/>
              </w:rPr>
              <w:t>248,211.72</w:t>
            </w:r>
          </w:p>
        </w:tc>
        <w:tc>
          <w:tcPr>
            <w:tcW w:w="1871" w:type="dxa"/>
            <w:shd w:val="clear" w:color="auto" w:fill="auto"/>
            <w:tcMar>
              <w:top w:w="100" w:type="dxa"/>
              <w:left w:w="100" w:type="dxa"/>
              <w:bottom w:w="100" w:type="dxa"/>
              <w:right w:w="100" w:type="dxa"/>
            </w:tcMar>
          </w:tcPr>
          <w:p w14:paraId="2FFB4BAA" w14:textId="5D20FDDF" w:rsidR="00CB3E05" w:rsidRPr="008401B0" w:rsidRDefault="00CB3E05" w:rsidP="00CB3E05">
            <w:pPr>
              <w:jc w:val="right"/>
              <w:rPr>
                <w:rFonts w:ascii="Arial" w:eastAsia="Arial" w:hAnsi="Arial" w:cs="Arial"/>
                <w:sz w:val="18"/>
                <w:szCs w:val="18"/>
              </w:rPr>
            </w:pPr>
            <w:r>
              <w:rPr>
                <w:rFonts w:ascii="Arial" w:eastAsia="Arial" w:hAnsi="Arial" w:cs="Arial"/>
                <w:sz w:val="18"/>
                <w:szCs w:val="18"/>
              </w:rPr>
              <w:t>333,555.30</w:t>
            </w:r>
          </w:p>
        </w:tc>
      </w:tr>
      <w:tr w:rsidR="00CB3E05" w14:paraId="2BE573D7" w14:textId="77777777" w:rsidTr="0093553B">
        <w:trPr>
          <w:trHeight w:val="220"/>
          <w:jc w:val="center"/>
        </w:trPr>
        <w:tc>
          <w:tcPr>
            <w:tcW w:w="4020" w:type="dxa"/>
            <w:shd w:val="clear" w:color="auto" w:fill="auto"/>
            <w:tcMar>
              <w:top w:w="100" w:type="dxa"/>
              <w:left w:w="100" w:type="dxa"/>
              <w:bottom w:w="100" w:type="dxa"/>
              <w:right w:w="100" w:type="dxa"/>
            </w:tcMar>
          </w:tcPr>
          <w:p w14:paraId="4E821B1A" w14:textId="77777777" w:rsidR="00CB3E05" w:rsidRDefault="00CB3E05" w:rsidP="00CB3E05">
            <w:pPr>
              <w:rPr>
                <w:rFonts w:ascii="Arial" w:eastAsia="Arial" w:hAnsi="Arial" w:cs="Arial"/>
                <w:sz w:val="18"/>
                <w:szCs w:val="18"/>
              </w:rPr>
            </w:pPr>
            <w:r>
              <w:rPr>
                <w:rFonts w:ascii="Arial" w:eastAsia="Arial" w:hAnsi="Arial" w:cs="Arial"/>
                <w:sz w:val="20"/>
                <w:szCs w:val="20"/>
              </w:rPr>
              <w:t>Servicios Generales (3)</w:t>
            </w:r>
          </w:p>
        </w:tc>
        <w:tc>
          <w:tcPr>
            <w:tcW w:w="1924" w:type="dxa"/>
            <w:shd w:val="clear" w:color="auto" w:fill="auto"/>
            <w:tcMar>
              <w:top w:w="100" w:type="dxa"/>
              <w:left w:w="100" w:type="dxa"/>
              <w:bottom w:w="100" w:type="dxa"/>
              <w:right w:w="100" w:type="dxa"/>
            </w:tcMar>
          </w:tcPr>
          <w:p w14:paraId="70568717" w14:textId="341A09CA" w:rsidR="00CB3E05" w:rsidRPr="008401B0" w:rsidRDefault="00CB3A71" w:rsidP="00CB3E05">
            <w:pPr>
              <w:widowControl w:val="0"/>
              <w:jc w:val="right"/>
              <w:rPr>
                <w:rFonts w:ascii="Arial" w:eastAsia="Arial" w:hAnsi="Arial" w:cs="Arial"/>
                <w:sz w:val="18"/>
                <w:szCs w:val="18"/>
              </w:rPr>
            </w:pPr>
            <w:r w:rsidRPr="00CB3A71">
              <w:rPr>
                <w:rFonts w:ascii="Arial" w:eastAsia="Arial" w:hAnsi="Arial" w:cs="Arial"/>
                <w:sz w:val="18"/>
                <w:szCs w:val="18"/>
              </w:rPr>
              <w:t>498,361.26</w:t>
            </w:r>
          </w:p>
        </w:tc>
        <w:tc>
          <w:tcPr>
            <w:tcW w:w="1871" w:type="dxa"/>
            <w:shd w:val="clear" w:color="auto" w:fill="auto"/>
            <w:tcMar>
              <w:top w:w="100" w:type="dxa"/>
              <w:left w:w="100" w:type="dxa"/>
              <w:bottom w:w="100" w:type="dxa"/>
              <w:right w:w="100" w:type="dxa"/>
            </w:tcMar>
          </w:tcPr>
          <w:p w14:paraId="4289649B" w14:textId="1AB1BD18" w:rsidR="00CB3E05" w:rsidRPr="008401B0" w:rsidRDefault="00CB3E05" w:rsidP="00CB3E05">
            <w:pPr>
              <w:jc w:val="right"/>
              <w:rPr>
                <w:rFonts w:ascii="Arial" w:eastAsia="Arial" w:hAnsi="Arial" w:cs="Arial"/>
                <w:sz w:val="18"/>
                <w:szCs w:val="18"/>
              </w:rPr>
            </w:pPr>
            <w:r>
              <w:rPr>
                <w:rFonts w:ascii="Arial" w:eastAsia="Arial" w:hAnsi="Arial" w:cs="Arial"/>
                <w:sz w:val="18"/>
                <w:szCs w:val="18"/>
              </w:rPr>
              <w:t>669,241.93</w:t>
            </w:r>
          </w:p>
        </w:tc>
      </w:tr>
      <w:tr w:rsidR="00CB3E05" w14:paraId="7548DD48" w14:textId="77777777" w:rsidTr="00C90C47">
        <w:trPr>
          <w:trHeight w:val="85"/>
          <w:jc w:val="center"/>
        </w:trPr>
        <w:tc>
          <w:tcPr>
            <w:tcW w:w="4020" w:type="dxa"/>
            <w:shd w:val="clear" w:color="auto" w:fill="auto"/>
            <w:tcMar>
              <w:top w:w="100" w:type="dxa"/>
              <w:left w:w="100" w:type="dxa"/>
              <w:bottom w:w="100" w:type="dxa"/>
              <w:right w:w="100" w:type="dxa"/>
            </w:tcMar>
          </w:tcPr>
          <w:p w14:paraId="1C99B74E" w14:textId="77777777" w:rsidR="00CB3E05" w:rsidRDefault="00CB3E05" w:rsidP="00CB3E05">
            <w:pPr>
              <w:widowControl w:val="0"/>
              <w:jc w:val="right"/>
              <w:rPr>
                <w:rFonts w:ascii="Arial" w:eastAsia="Arial" w:hAnsi="Arial" w:cs="Arial"/>
                <w:sz w:val="18"/>
                <w:szCs w:val="18"/>
              </w:rPr>
            </w:pPr>
            <w:r>
              <w:rPr>
                <w:rFonts w:ascii="Arial" w:eastAsia="Arial" w:hAnsi="Arial" w:cs="Arial"/>
                <w:sz w:val="18"/>
                <w:szCs w:val="18"/>
              </w:rPr>
              <w:t>Suma</w:t>
            </w:r>
          </w:p>
        </w:tc>
        <w:tc>
          <w:tcPr>
            <w:tcW w:w="1924" w:type="dxa"/>
            <w:shd w:val="clear" w:color="auto" w:fill="auto"/>
            <w:tcMar>
              <w:top w:w="100" w:type="dxa"/>
              <w:left w:w="100" w:type="dxa"/>
              <w:bottom w:w="100" w:type="dxa"/>
              <w:right w:w="100" w:type="dxa"/>
            </w:tcMar>
          </w:tcPr>
          <w:p w14:paraId="5019E7A7" w14:textId="42F4AE13" w:rsidR="00CB3E05" w:rsidRPr="008401B0" w:rsidRDefault="00CB3E05" w:rsidP="00CB3E05">
            <w:pPr>
              <w:jc w:val="right"/>
              <w:rPr>
                <w:rFonts w:ascii="Arial" w:eastAsia="Arial" w:hAnsi="Arial" w:cs="Arial"/>
                <w:sz w:val="18"/>
                <w:szCs w:val="18"/>
              </w:rPr>
            </w:pPr>
            <w:r w:rsidRPr="008401B0">
              <w:rPr>
                <w:rFonts w:ascii="Arial" w:eastAsia="Arial" w:hAnsi="Arial" w:cs="Arial"/>
                <w:b/>
                <w:sz w:val="18"/>
                <w:szCs w:val="18"/>
              </w:rPr>
              <w:t xml:space="preserve">$ </w:t>
            </w:r>
            <w:r w:rsidR="00595E0E" w:rsidRPr="00595E0E">
              <w:rPr>
                <w:rFonts w:ascii="Arial" w:eastAsia="Arial" w:hAnsi="Arial" w:cs="Arial"/>
                <w:b/>
                <w:sz w:val="18"/>
                <w:szCs w:val="18"/>
              </w:rPr>
              <w:t>10,587,649.60</w:t>
            </w:r>
          </w:p>
        </w:tc>
        <w:tc>
          <w:tcPr>
            <w:tcW w:w="1871" w:type="dxa"/>
            <w:shd w:val="clear" w:color="auto" w:fill="auto"/>
            <w:tcMar>
              <w:top w:w="100" w:type="dxa"/>
              <w:left w:w="100" w:type="dxa"/>
              <w:bottom w:w="100" w:type="dxa"/>
              <w:right w:w="100" w:type="dxa"/>
            </w:tcMar>
          </w:tcPr>
          <w:p w14:paraId="0CD8D3FA" w14:textId="1123F9E0" w:rsidR="00CB3E05" w:rsidRPr="008401B0" w:rsidRDefault="00CB3E05" w:rsidP="00CB3E05">
            <w:pPr>
              <w:jc w:val="right"/>
              <w:rPr>
                <w:rFonts w:ascii="Arial" w:eastAsia="Arial" w:hAnsi="Arial" w:cs="Arial"/>
                <w:sz w:val="18"/>
                <w:szCs w:val="18"/>
              </w:rPr>
            </w:pPr>
            <w:r w:rsidRPr="008401B0">
              <w:rPr>
                <w:rFonts w:ascii="Arial" w:eastAsia="Arial" w:hAnsi="Arial" w:cs="Arial"/>
                <w:b/>
                <w:sz w:val="18"/>
                <w:szCs w:val="18"/>
              </w:rPr>
              <w:t xml:space="preserve">$ </w:t>
            </w:r>
            <w:r>
              <w:rPr>
                <w:rFonts w:ascii="Arial" w:eastAsia="Arial" w:hAnsi="Arial" w:cs="Arial"/>
                <w:b/>
                <w:sz w:val="18"/>
                <w:szCs w:val="18"/>
              </w:rPr>
              <w:t>10,299,686.33</w:t>
            </w:r>
          </w:p>
        </w:tc>
      </w:tr>
    </w:tbl>
    <w:p w14:paraId="1CFD8117" w14:textId="769205C7" w:rsidR="00E91224" w:rsidRDefault="00E91224" w:rsidP="00E91224">
      <w:pPr>
        <w:ind w:left="720"/>
        <w:jc w:val="both"/>
        <w:rPr>
          <w:rFonts w:ascii="Arial" w:eastAsia="Arial" w:hAnsi="Arial" w:cs="Arial"/>
        </w:rPr>
      </w:pPr>
    </w:p>
    <w:p w14:paraId="5AF49136" w14:textId="77777777" w:rsidR="00135F5C" w:rsidRDefault="00135F5C" w:rsidP="00E91224">
      <w:pPr>
        <w:ind w:left="720"/>
        <w:jc w:val="both"/>
        <w:rPr>
          <w:rFonts w:ascii="Arial" w:eastAsia="Arial" w:hAnsi="Arial" w:cs="Arial"/>
        </w:rPr>
      </w:pPr>
    </w:p>
    <w:p w14:paraId="3E186626" w14:textId="3E2E9984" w:rsidR="00132029" w:rsidRPr="00E91224" w:rsidRDefault="0080573E" w:rsidP="00572D5B">
      <w:pPr>
        <w:numPr>
          <w:ilvl w:val="0"/>
          <w:numId w:val="5"/>
        </w:numPr>
        <w:jc w:val="both"/>
        <w:rPr>
          <w:rFonts w:ascii="Arial" w:eastAsia="Arial" w:hAnsi="Arial" w:cs="Arial"/>
        </w:rPr>
      </w:pPr>
      <w:r w:rsidRPr="00E91224">
        <w:rPr>
          <w:rFonts w:ascii="Arial" w:eastAsia="Arial" w:hAnsi="Arial" w:cs="Arial"/>
          <w:b/>
          <w:sz w:val="21"/>
          <w:szCs w:val="21"/>
        </w:rPr>
        <w:t>S</w:t>
      </w:r>
      <w:r w:rsidR="00906F6B" w:rsidRPr="00E91224">
        <w:rPr>
          <w:rFonts w:ascii="Arial" w:eastAsia="Arial" w:hAnsi="Arial" w:cs="Arial"/>
          <w:b/>
          <w:sz w:val="21"/>
          <w:szCs w:val="21"/>
        </w:rPr>
        <w:t xml:space="preserve">ervicios </w:t>
      </w:r>
      <w:r w:rsidRPr="00E91224">
        <w:rPr>
          <w:rFonts w:ascii="Arial" w:eastAsia="Arial" w:hAnsi="Arial" w:cs="Arial"/>
          <w:b/>
          <w:sz w:val="21"/>
          <w:szCs w:val="21"/>
        </w:rPr>
        <w:t>P</w:t>
      </w:r>
      <w:r w:rsidR="00906F6B" w:rsidRPr="00E91224">
        <w:rPr>
          <w:rFonts w:ascii="Arial" w:eastAsia="Arial" w:hAnsi="Arial" w:cs="Arial"/>
          <w:b/>
          <w:sz w:val="21"/>
          <w:szCs w:val="21"/>
        </w:rPr>
        <w:t>ersonales</w:t>
      </w:r>
      <w:r w:rsidRPr="00E91224">
        <w:rPr>
          <w:rFonts w:ascii="Arial" w:eastAsia="Arial" w:hAnsi="Arial" w:cs="Arial"/>
          <w:b/>
          <w:sz w:val="21"/>
          <w:szCs w:val="21"/>
        </w:rPr>
        <w:t xml:space="preserve">. - </w:t>
      </w:r>
      <w:r w:rsidRPr="00E91224">
        <w:rPr>
          <w:rFonts w:ascii="Arial" w:eastAsia="Arial" w:hAnsi="Arial" w:cs="Arial"/>
          <w:sz w:val="21"/>
          <w:szCs w:val="21"/>
        </w:rPr>
        <w:t xml:space="preserve">Representa las erogaciones realizadas </w:t>
      </w:r>
      <w:r w:rsidR="00CC3351" w:rsidRPr="00E91224">
        <w:rPr>
          <w:rFonts w:ascii="Arial" w:eastAsia="Arial" w:hAnsi="Arial" w:cs="Arial"/>
          <w:sz w:val="21"/>
          <w:szCs w:val="21"/>
        </w:rPr>
        <w:t xml:space="preserve">al periodo, </w:t>
      </w:r>
      <w:r w:rsidRPr="00E91224">
        <w:rPr>
          <w:rFonts w:ascii="Arial" w:eastAsia="Arial" w:hAnsi="Arial" w:cs="Arial"/>
          <w:sz w:val="21"/>
          <w:szCs w:val="21"/>
        </w:rPr>
        <w:t>por concepto de remuneraciones al personal al servicio de la Institución</w:t>
      </w:r>
      <w:r w:rsidR="00CC3351" w:rsidRPr="00E91224">
        <w:rPr>
          <w:rFonts w:ascii="Arial" w:eastAsia="Arial" w:hAnsi="Arial" w:cs="Arial"/>
          <w:sz w:val="21"/>
          <w:szCs w:val="21"/>
        </w:rPr>
        <w:t>. Las cuentas 5111</w:t>
      </w:r>
      <w:r w:rsidR="003B3FA3" w:rsidRPr="00E91224">
        <w:rPr>
          <w:rFonts w:ascii="Arial" w:eastAsia="Arial" w:hAnsi="Arial" w:cs="Arial"/>
          <w:sz w:val="21"/>
          <w:szCs w:val="21"/>
        </w:rPr>
        <w:t xml:space="preserve"> </w:t>
      </w:r>
      <w:r w:rsidR="00CC3351" w:rsidRPr="00E91224">
        <w:rPr>
          <w:rFonts w:ascii="Arial" w:eastAsia="Arial" w:hAnsi="Arial" w:cs="Arial"/>
          <w:sz w:val="21"/>
          <w:szCs w:val="21"/>
        </w:rPr>
        <w:t>y 5113 reflejan los sueldos</w:t>
      </w:r>
      <w:r w:rsidR="00B30948" w:rsidRPr="00E91224">
        <w:rPr>
          <w:rFonts w:ascii="Arial" w:eastAsia="Arial" w:hAnsi="Arial" w:cs="Arial"/>
          <w:sz w:val="21"/>
          <w:szCs w:val="21"/>
        </w:rPr>
        <w:t>,</w:t>
      </w:r>
      <w:r w:rsidR="00CC3351" w:rsidRPr="00E91224">
        <w:rPr>
          <w:rFonts w:ascii="Arial" w:eastAsia="Arial" w:hAnsi="Arial" w:cs="Arial"/>
          <w:sz w:val="21"/>
          <w:szCs w:val="21"/>
        </w:rPr>
        <w:t xml:space="preserve"> compensaciones </w:t>
      </w:r>
      <w:r w:rsidR="00B30948" w:rsidRPr="00E91224">
        <w:rPr>
          <w:rFonts w:ascii="Arial" w:eastAsia="Arial" w:hAnsi="Arial" w:cs="Arial"/>
          <w:sz w:val="21"/>
          <w:szCs w:val="21"/>
        </w:rPr>
        <w:t xml:space="preserve">y demás prestaciones </w:t>
      </w:r>
      <w:r w:rsidR="00CC3351" w:rsidRPr="00E91224">
        <w:rPr>
          <w:rFonts w:ascii="Arial" w:eastAsia="Arial" w:hAnsi="Arial" w:cs="Arial"/>
          <w:sz w:val="21"/>
          <w:szCs w:val="21"/>
        </w:rPr>
        <w:t xml:space="preserve">de un total de </w:t>
      </w:r>
      <w:r w:rsidR="003B3FA3" w:rsidRPr="00E91224">
        <w:rPr>
          <w:rFonts w:ascii="Arial" w:eastAsia="Arial" w:hAnsi="Arial" w:cs="Arial"/>
          <w:sz w:val="21"/>
          <w:szCs w:val="21"/>
        </w:rPr>
        <w:t>1</w:t>
      </w:r>
      <w:r w:rsidR="00114534">
        <w:rPr>
          <w:rFonts w:ascii="Arial" w:eastAsia="Arial" w:hAnsi="Arial" w:cs="Arial"/>
          <w:sz w:val="21"/>
          <w:szCs w:val="21"/>
        </w:rPr>
        <w:t>7</w:t>
      </w:r>
      <w:r w:rsidR="003B3FA3" w:rsidRPr="00E91224">
        <w:rPr>
          <w:rFonts w:ascii="Arial" w:eastAsia="Arial" w:hAnsi="Arial" w:cs="Arial"/>
          <w:sz w:val="21"/>
          <w:szCs w:val="21"/>
        </w:rPr>
        <w:t xml:space="preserve"> plazas de confianza</w:t>
      </w:r>
      <w:r w:rsidRPr="00E91224">
        <w:rPr>
          <w:rFonts w:ascii="Arial" w:eastAsia="Arial" w:hAnsi="Arial" w:cs="Arial"/>
          <w:sz w:val="21"/>
          <w:szCs w:val="21"/>
        </w:rPr>
        <w:t xml:space="preserve">, </w:t>
      </w:r>
      <w:r w:rsidR="00CC3351" w:rsidRPr="00E91224">
        <w:rPr>
          <w:rFonts w:ascii="Arial" w:eastAsia="Arial" w:hAnsi="Arial" w:cs="Arial"/>
          <w:sz w:val="21"/>
          <w:szCs w:val="21"/>
        </w:rPr>
        <w:t>y la cuenta 5112 corresponde al gasto por</w:t>
      </w:r>
      <w:r w:rsidRPr="00E91224">
        <w:rPr>
          <w:rFonts w:ascii="Arial" w:eastAsia="Arial" w:hAnsi="Arial" w:cs="Arial"/>
          <w:sz w:val="21"/>
          <w:szCs w:val="21"/>
        </w:rPr>
        <w:t xml:space="preserve"> honorarios asimilables de</w:t>
      </w:r>
      <w:r w:rsidR="00256743" w:rsidRPr="00E91224">
        <w:rPr>
          <w:rFonts w:ascii="Arial" w:eastAsia="Arial" w:hAnsi="Arial" w:cs="Arial"/>
          <w:sz w:val="21"/>
          <w:szCs w:val="21"/>
        </w:rPr>
        <w:t xml:space="preserve"> los</w:t>
      </w:r>
      <w:r w:rsidR="00CC3351" w:rsidRPr="00E91224">
        <w:rPr>
          <w:rFonts w:ascii="Arial" w:eastAsia="Arial" w:hAnsi="Arial" w:cs="Arial"/>
          <w:sz w:val="21"/>
          <w:szCs w:val="21"/>
        </w:rPr>
        <w:t xml:space="preserve"> </w:t>
      </w:r>
      <w:r w:rsidRPr="00E91224">
        <w:rPr>
          <w:rFonts w:ascii="Arial" w:eastAsia="Arial" w:hAnsi="Arial" w:cs="Arial"/>
          <w:sz w:val="21"/>
          <w:szCs w:val="21"/>
        </w:rPr>
        <w:t>Consejeros Técnicos del Comité de Participación Ciudadana, tal como se relaciona a continuación:</w:t>
      </w:r>
    </w:p>
    <w:p w14:paraId="4913A52F" w14:textId="588705CC" w:rsidR="000A55D8" w:rsidRDefault="000A55D8">
      <w:pPr>
        <w:widowControl w:val="0"/>
        <w:ind w:firstLine="720"/>
        <w:rPr>
          <w:rFonts w:ascii="Arial" w:eastAsia="Arial" w:hAnsi="Arial" w:cs="Arial"/>
          <w:sz w:val="22"/>
          <w:szCs w:val="22"/>
        </w:rPr>
      </w:pP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583"/>
        <w:gridCol w:w="1784"/>
        <w:gridCol w:w="1784"/>
      </w:tblGrid>
      <w:tr w:rsidR="00D93922" w14:paraId="2807B03B" w14:textId="4E9E42CF" w:rsidTr="00607B7D">
        <w:trPr>
          <w:trHeight w:val="205"/>
          <w:jc w:val="center"/>
        </w:trPr>
        <w:tc>
          <w:tcPr>
            <w:tcW w:w="1833" w:type="dxa"/>
            <w:shd w:val="clear" w:color="auto" w:fill="auto"/>
            <w:tcMar>
              <w:top w:w="100" w:type="dxa"/>
              <w:left w:w="100" w:type="dxa"/>
              <w:bottom w:w="100" w:type="dxa"/>
              <w:right w:w="100" w:type="dxa"/>
            </w:tcMar>
          </w:tcPr>
          <w:p w14:paraId="11B4CCB3" w14:textId="77777777" w:rsidR="00D93922" w:rsidRDefault="00D93922">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D93922" w:rsidRDefault="00D9392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shd w:val="clear" w:color="auto" w:fill="auto"/>
            <w:tcMar>
              <w:top w:w="100" w:type="dxa"/>
              <w:left w:w="100" w:type="dxa"/>
              <w:bottom w:w="100" w:type="dxa"/>
              <w:right w:w="100" w:type="dxa"/>
            </w:tcMar>
          </w:tcPr>
          <w:p w14:paraId="6E7F630C" w14:textId="3DE425AC" w:rsidR="00D93922" w:rsidRDefault="00D93922">
            <w:pPr>
              <w:widowControl w:val="0"/>
              <w:jc w:val="center"/>
              <w:rPr>
                <w:rFonts w:ascii="Arial" w:eastAsia="Arial" w:hAnsi="Arial" w:cs="Arial"/>
                <w:b/>
                <w:sz w:val="18"/>
                <w:szCs w:val="18"/>
              </w:rPr>
            </w:pPr>
            <w:r>
              <w:rPr>
                <w:rFonts w:ascii="Arial" w:eastAsia="Arial" w:hAnsi="Arial" w:cs="Arial"/>
                <w:b/>
                <w:sz w:val="18"/>
                <w:szCs w:val="18"/>
              </w:rPr>
              <w:t>20</w:t>
            </w:r>
            <w:r w:rsidR="00CB3E05">
              <w:rPr>
                <w:rFonts w:ascii="Arial" w:eastAsia="Arial" w:hAnsi="Arial" w:cs="Arial"/>
                <w:b/>
                <w:sz w:val="18"/>
                <w:szCs w:val="18"/>
              </w:rPr>
              <w:t>20</w:t>
            </w:r>
          </w:p>
        </w:tc>
        <w:tc>
          <w:tcPr>
            <w:tcW w:w="1784" w:type="dxa"/>
          </w:tcPr>
          <w:p w14:paraId="2875E45B" w14:textId="56C669A6" w:rsidR="00D93922" w:rsidRDefault="00D93922">
            <w:pPr>
              <w:widowControl w:val="0"/>
              <w:jc w:val="center"/>
              <w:rPr>
                <w:rFonts w:ascii="Arial" w:eastAsia="Arial" w:hAnsi="Arial" w:cs="Arial"/>
                <w:b/>
                <w:sz w:val="18"/>
                <w:szCs w:val="18"/>
              </w:rPr>
            </w:pPr>
            <w:r>
              <w:rPr>
                <w:rFonts w:ascii="Arial" w:eastAsia="Arial" w:hAnsi="Arial" w:cs="Arial"/>
                <w:b/>
                <w:sz w:val="18"/>
                <w:szCs w:val="18"/>
              </w:rPr>
              <w:t>201</w:t>
            </w:r>
            <w:r w:rsidR="00CB3E05">
              <w:rPr>
                <w:rFonts w:ascii="Arial" w:eastAsia="Arial" w:hAnsi="Arial" w:cs="Arial"/>
                <w:b/>
                <w:sz w:val="18"/>
                <w:szCs w:val="18"/>
              </w:rPr>
              <w:t>9</w:t>
            </w:r>
          </w:p>
        </w:tc>
      </w:tr>
      <w:tr w:rsidR="00CB3E05" w14:paraId="7D8D2A42" w14:textId="4DC632C7" w:rsidTr="00607B7D">
        <w:trPr>
          <w:trHeight w:val="220"/>
          <w:jc w:val="center"/>
        </w:trPr>
        <w:tc>
          <w:tcPr>
            <w:tcW w:w="1833" w:type="dxa"/>
            <w:shd w:val="clear" w:color="auto" w:fill="auto"/>
            <w:tcMar>
              <w:top w:w="100" w:type="dxa"/>
              <w:left w:w="100" w:type="dxa"/>
              <w:bottom w:w="100" w:type="dxa"/>
              <w:right w:w="100" w:type="dxa"/>
            </w:tcMar>
          </w:tcPr>
          <w:p w14:paraId="4A009E6D"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shd w:val="clear" w:color="auto" w:fill="auto"/>
            <w:tcMar>
              <w:top w:w="100" w:type="dxa"/>
              <w:left w:w="100" w:type="dxa"/>
              <w:bottom w:w="100" w:type="dxa"/>
              <w:right w:w="100" w:type="dxa"/>
            </w:tcMar>
          </w:tcPr>
          <w:p w14:paraId="3A2A22FE" w14:textId="2CC7579A" w:rsidR="00CB3E05" w:rsidRDefault="00CB3E05" w:rsidP="00CB3E05">
            <w:pPr>
              <w:jc w:val="right"/>
              <w:rPr>
                <w:rFonts w:ascii="Arial" w:eastAsia="Arial" w:hAnsi="Arial" w:cs="Arial"/>
                <w:sz w:val="18"/>
                <w:szCs w:val="18"/>
              </w:rPr>
            </w:pPr>
            <w:r>
              <w:rPr>
                <w:rFonts w:ascii="Arial" w:eastAsia="Arial" w:hAnsi="Arial" w:cs="Arial"/>
                <w:sz w:val="18"/>
                <w:szCs w:val="18"/>
              </w:rPr>
              <w:t xml:space="preserve">$ </w:t>
            </w:r>
            <w:r w:rsidR="00595E0E" w:rsidRPr="00595E0E">
              <w:rPr>
                <w:rFonts w:ascii="Arial" w:eastAsia="Arial" w:hAnsi="Arial" w:cs="Arial"/>
                <w:sz w:val="18"/>
                <w:szCs w:val="18"/>
              </w:rPr>
              <w:t>2,251,928.33</w:t>
            </w:r>
          </w:p>
        </w:tc>
        <w:tc>
          <w:tcPr>
            <w:tcW w:w="1784" w:type="dxa"/>
          </w:tcPr>
          <w:p w14:paraId="4796CD37" w14:textId="390D6F1A" w:rsidR="00CB3E05" w:rsidRDefault="00CB3E05" w:rsidP="00CB3E05">
            <w:pPr>
              <w:jc w:val="right"/>
              <w:rPr>
                <w:rFonts w:ascii="Arial" w:eastAsia="Arial" w:hAnsi="Arial" w:cs="Arial"/>
                <w:sz w:val="18"/>
                <w:szCs w:val="18"/>
              </w:rPr>
            </w:pPr>
            <w:r>
              <w:rPr>
                <w:rFonts w:ascii="Arial" w:eastAsia="Arial" w:hAnsi="Arial" w:cs="Arial"/>
                <w:sz w:val="18"/>
                <w:szCs w:val="18"/>
              </w:rPr>
              <w:t>$ 1,781,409.71</w:t>
            </w:r>
          </w:p>
        </w:tc>
      </w:tr>
      <w:tr w:rsidR="00CB3E05" w14:paraId="40B4C0F6" w14:textId="7F4B9769" w:rsidTr="00607B7D">
        <w:trPr>
          <w:trHeight w:val="220"/>
          <w:jc w:val="center"/>
        </w:trPr>
        <w:tc>
          <w:tcPr>
            <w:tcW w:w="1833" w:type="dxa"/>
            <w:shd w:val="clear" w:color="auto" w:fill="auto"/>
            <w:tcMar>
              <w:top w:w="100" w:type="dxa"/>
              <w:left w:w="100" w:type="dxa"/>
              <w:bottom w:w="100" w:type="dxa"/>
              <w:right w:w="100" w:type="dxa"/>
            </w:tcMar>
          </w:tcPr>
          <w:p w14:paraId="2B9B2AD3"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shd w:val="clear" w:color="auto" w:fill="auto"/>
            <w:tcMar>
              <w:top w:w="100" w:type="dxa"/>
              <w:left w:w="100" w:type="dxa"/>
              <w:bottom w:w="100" w:type="dxa"/>
              <w:right w:w="100" w:type="dxa"/>
            </w:tcMar>
          </w:tcPr>
          <w:p w14:paraId="35380215" w14:textId="4033D5AD" w:rsidR="00CB3E05" w:rsidRDefault="00595E0E" w:rsidP="00CB3E05">
            <w:pPr>
              <w:jc w:val="right"/>
              <w:rPr>
                <w:rFonts w:ascii="Arial" w:eastAsia="Arial" w:hAnsi="Arial" w:cs="Arial"/>
                <w:sz w:val="18"/>
                <w:szCs w:val="18"/>
              </w:rPr>
            </w:pPr>
            <w:r w:rsidRPr="00595E0E">
              <w:rPr>
                <w:rFonts w:ascii="Arial" w:eastAsia="Arial" w:hAnsi="Arial" w:cs="Arial"/>
                <w:sz w:val="18"/>
                <w:szCs w:val="18"/>
              </w:rPr>
              <w:t>1,132,000.00</w:t>
            </w:r>
          </w:p>
        </w:tc>
        <w:tc>
          <w:tcPr>
            <w:tcW w:w="1784" w:type="dxa"/>
          </w:tcPr>
          <w:p w14:paraId="11FC8E95" w14:textId="536C06D2" w:rsidR="00CB3E05" w:rsidRDefault="00CB3E05" w:rsidP="00CB3E05">
            <w:pPr>
              <w:jc w:val="right"/>
              <w:rPr>
                <w:rFonts w:ascii="Arial" w:eastAsia="Arial" w:hAnsi="Arial" w:cs="Arial"/>
                <w:sz w:val="18"/>
                <w:szCs w:val="18"/>
              </w:rPr>
            </w:pPr>
            <w:r>
              <w:rPr>
                <w:rFonts w:ascii="Arial" w:eastAsia="Arial" w:hAnsi="Arial" w:cs="Arial"/>
                <w:sz w:val="18"/>
                <w:szCs w:val="18"/>
              </w:rPr>
              <w:t>2,374,184.21</w:t>
            </w:r>
          </w:p>
        </w:tc>
      </w:tr>
      <w:tr w:rsidR="00CB3E05" w14:paraId="6C56026F" w14:textId="20F6B249" w:rsidTr="00607B7D">
        <w:trPr>
          <w:trHeight w:val="220"/>
          <w:jc w:val="center"/>
        </w:trPr>
        <w:tc>
          <w:tcPr>
            <w:tcW w:w="1833" w:type="dxa"/>
            <w:shd w:val="clear" w:color="auto" w:fill="auto"/>
            <w:tcMar>
              <w:top w:w="100" w:type="dxa"/>
              <w:left w:w="100" w:type="dxa"/>
              <w:bottom w:w="100" w:type="dxa"/>
              <w:right w:w="100" w:type="dxa"/>
            </w:tcMar>
          </w:tcPr>
          <w:p w14:paraId="715B7555"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Prima vacacional</w:t>
            </w:r>
          </w:p>
        </w:tc>
        <w:tc>
          <w:tcPr>
            <w:tcW w:w="1784" w:type="dxa"/>
            <w:shd w:val="clear" w:color="auto" w:fill="auto"/>
            <w:tcMar>
              <w:top w:w="100" w:type="dxa"/>
              <w:left w:w="100" w:type="dxa"/>
              <w:bottom w:w="100" w:type="dxa"/>
              <w:right w:w="100" w:type="dxa"/>
            </w:tcMar>
          </w:tcPr>
          <w:p w14:paraId="1251EF4C" w14:textId="479A2CF4" w:rsidR="00CB3E05" w:rsidRDefault="00595E0E" w:rsidP="00CB3E05">
            <w:pPr>
              <w:jc w:val="right"/>
              <w:rPr>
                <w:rFonts w:ascii="Arial" w:eastAsia="Arial" w:hAnsi="Arial" w:cs="Arial"/>
                <w:sz w:val="18"/>
                <w:szCs w:val="18"/>
              </w:rPr>
            </w:pPr>
            <w:r w:rsidRPr="00595E0E">
              <w:rPr>
                <w:rFonts w:ascii="Arial" w:eastAsia="Arial" w:hAnsi="Arial" w:cs="Arial"/>
                <w:sz w:val="18"/>
                <w:szCs w:val="18"/>
              </w:rPr>
              <w:t>230,831.72</w:t>
            </w:r>
          </w:p>
        </w:tc>
        <w:tc>
          <w:tcPr>
            <w:tcW w:w="1784" w:type="dxa"/>
          </w:tcPr>
          <w:p w14:paraId="3322714A" w14:textId="724E7FFA" w:rsidR="00CB3E05" w:rsidRDefault="00CB3E05" w:rsidP="00CB3E05">
            <w:pPr>
              <w:jc w:val="right"/>
              <w:rPr>
                <w:rFonts w:ascii="Arial" w:eastAsia="Arial" w:hAnsi="Arial" w:cs="Arial"/>
                <w:sz w:val="18"/>
                <w:szCs w:val="18"/>
              </w:rPr>
            </w:pPr>
            <w:r>
              <w:rPr>
                <w:rFonts w:ascii="Arial" w:eastAsia="Arial" w:hAnsi="Arial" w:cs="Arial"/>
                <w:sz w:val="18"/>
                <w:szCs w:val="18"/>
              </w:rPr>
              <w:t>98,323.58</w:t>
            </w:r>
          </w:p>
        </w:tc>
      </w:tr>
      <w:tr w:rsidR="00CB3E05" w14:paraId="59DF1979" w14:textId="4B60E465" w:rsidTr="00607B7D">
        <w:trPr>
          <w:trHeight w:val="220"/>
          <w:jc w:val="center"/>
        </w:trPr>
        <w:tc>
          <w:tcPr>
            <w:tcW w:w="1833" w:type="dxa"/>
            <w:shd w:val="clear" w:color="auto" w:fill="auto"/>
            <w:tcMar>
              <w:top w:w="100" w:type="dxa"/>
              <w:left w:w="100" w:type="dxa"/>
              <w:bottom w:w="100" w:type="dxa"/>
              <w:right w:w="100" w:type="dxa"/>
            </w:tcMar>
          </w:tcPr>
          <w:p w14:paraId="3AA855A2"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shd w:val="clear" w:color="auto" w:fill="auto"/>
            <w:tcMar>
              <w:top w:w="100" w:type="dxa"/>
              <w:left w:w="100" w:type="dxa"/>
              <w:bottom w:w="100" w:type="dxa"/>
              <w:right w:w="100" w:type="dxa"/>
            </w:tcMar>
          </w:tcPr>
          <w:p w14:paraId="3AC2AFCD" w14:textId="62775A7B" w:rsidR="00CB3E05" w:rsidRDefault="00595E0E" w:rsidP="00CB3E05">
            <w:pPr>
              <w:jc w:val="right"/>
              <w:rPr>
                <w:rFonts w:ascii="Arial" w:eastAsia="Arial" w:hAnsi="Arial" w:cs="Arial"/>
                <w:sz w:val="18"/>
                <w:szCs w:val="18"/>
              </w:rPr>
            </w:pPr>
            <w:r w:rsidRPr="00595E0E">
              <w:rPr>
                <w:rFonts w:ascii="Arial" w:eastAsia="Arial" w:hAnsi="Arial" w:cs="Arial"/>
                <w:sz w:val="18"/>
                <w:szCs w:val="18"/>
              </w:rPr>
              <w:t>1,201,410.13</w:t>
            </w:r>
          </w:p>
        </w:tc>
        <w:tc>
          <w:tcPr>
            <w:tcW w:w="1784" w:type="dxa"/>
          </w:tcPr>
          <w:p w14:paraId="5F26DF97" w14:textId="489083EB" w:rsidR="00CB3E05" w:rsidRDefault="00CB3E05" w:rsidP="00CB3E05">
            <w:pPr>
              <w:jc w:val="right"/>
              <w:rPr>
                <w:rFonts w:ascii="Arial" w:eastAsia="Arial" w:hAnsi="Arial" w:cs="Arial"/>
                <w:sz w:val="18"/>
                <w:szCs w:val="18"/>
              </w:rPr>
            </w:pPr>
            <w:r>
              <w:rPr>
                <w:rFonts w:ascii="Arial" w:eastAsia="Arial" w:hAnsi="Arial" w:cs="Arial"/>
                <w:sz w:val="18"/>
                <w:szCs w:val="18"/>
              </w:rPr>
              <w:t>978,187.45</w:t>
            </w:r>
          </w:p>
        </w:tc>
      </w:tr>
      <w:tr w:rsidR="00CB3E05" w14:paraId="024008DD" w14:textId="715C8915" w:rsidTr="00607B7D">
        <w:trPr>
          <w:trHeight w:val="220"/>
          <w:jc w:val="center"/>
        </w:trPr>
        <w:tc>
          <w:tcPr>
            <w:tcW w:w="1833" w:type="dxa"/>
            <w:shd w:val="clear" w:color="auto" w:fill="auto"/>
            <w:tcMar>
              <w:top w:w="100" w:type="dxa"/>
              <w:left w:w="100" w:type="dxa"/>
              <w:bottom w:w="100" w:type="dxa"/>
              <w:right w:w="100" w:type="dxa"/>
            </w:tcMar>
          </w:tcPr>
          <w:p w14:paraId="5EE1142B"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Compensaciones</w:t>
            </w:r>
          </w:p>
        </w:tc>
        <w:tc>
          <w:tcPr>
            <w:tcW w:w="1784" w:type="dxa"/>
            <w:shd w:val="clear" w:color="auto" w:fill="auto"/>
            <w:tcMar>
              <w:top w:w="100" w:type="dxa"/>
              <w:left w:w="100" w:type="dxa"/>
              <w:bottom w:w="100" w:type="dxa"/>
              <w:right w:w="100" w:type="dxa"/>
            </w:tcMar>
          </w:tcPr>
          <w:p w14:paraId="6485F620" w14:textId="4E003D1A" w:rsidR="00CB3E05" w:rsidRDefault="00595E0E" w:rsidP="00CB3E05">
            <w:pPr>
              <w:jc w:val="right"/>
              <w:rPr>
                <w:rFonts w:ascii="Arial" w:eastAsia="Arial" w:hAnsi="Arial" w:cs="Arial"/>
                <w:sz w:val="18"/>
                <w:szCs w:val="18"/>
              </w:rPr>
            </w:pPr>
            <w:r w:rsidRPr="00595E0E">
              <w:rPr>
                <w:rFonts w:ascii="Arial" w:eastAsia="Arial" w:hAnsi="Arial" w:cs="Arial"/>
                <w:sz w:val="18"/>
                <w:szCs w:val="18"/>
              </w:rPr>
              <w:t>5,024,906.44</w:t>
            </w:r>
          </w:p>
        </w:tc>
        <w:tc>
          <w:tcPr>
            <w:tcW w:w="1784" w:type="dxa"/>
          </w:tcPr>
          <w:p w14:paraId="0603D3AF" w14:textId="6B21B000" w:rsidR="00CB3E05" w:rsidRDefault="00CB3E05" w:rsidP="00CB3E05">
            <w:pPr>
              <w:jc w:val="right"/>
              <w:rPr>
                <w:rFonts w:ascii="Arial" w:eastAsia="Arial" w:hAnsi="Arial" w:cs="Arial"/>
                <w:sz w:val="18"/>
                <w:szCs w:val="18"/>
              </w:rPr>
            </w:pPr>
            <w:r>
              <w:rPr>
                <w:rFonts w:ascii="Arial" w:eastAsia="Arial" w:hAnsi="Arial" w:cs="Arial"/>
                <w:sz w:val="18"/>
                <w:szCs w:val="18"/>
              </w:rPr>
              <w:t>4,064,784.15</w:t>
            </w:r>
          </w:p>
        </w:tc>
      </w:tr>
      <w:tr w:rsidR="00CB3E05" w14:paraId="6B0B0EB6" w14:textId="5BDC8729" w:rsidTr="00607B7D">
        <w:trPr>
          <w:trHeight w:val="174"/>
          <w:jc w:val="center"/>
        </w:trPr>
        <w:tc>
          <w:tcPr>
            <w:tcW w:w="1833" w:type="dxa"/>
            <w:shd w:val="clear" w:color="auto" w:fill="auto"/>
            <w:tcMar>
              <w:top w:w="100" w:type="dxa"/>
              <w:left w:w="100" w:type="dxa"/>
              <w:bottom w:w="100" w:type="dxa"/>
              <w:right w:w="100" w:type="dxa"/>
            </w:tcMar>
          </w:tcPr>
          <w:p w14:paraId="6DA0B497" w14:textId="77777777" w:rsidR="00CB3E05" w:rsidRDefault="00CB3E05" w:rsidP="00CB3E05">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CB3E05" w:rsidRDefault="00CB3E05" w:rsidP="00CB3E05">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shd w:val="clear" w:color="auto" w:fill="auto"/>
            <w:tcMar>
              <w:top w:w="100" w:type="dxa"/>
              <w:left w:w="100" w:type="dxa"/>
              <w:bottom w:w="100" w:type="dxa"/>
              <w:right w:w="100" w:type="dxa"/>
            </w:tcMar>
          </w:tcPr>
          <w:p w14:paraId="40ADEA87" w14:textId="0AA3076A" w:rsidR="00CB3E05" w:rsidRDefault="00CB3E05" w:rsidP="00CB3E05">
            <w:pPr>
              <w:jc w:val="right"/>
              <w:rPr>
                <w:rFonts w:ascii="Arial" w:eastAsia="Arial" w:hAnsi="Arial" w:cs="Arial"/>
                <w:sz w:val="18"/>
                <w:szCs w:val="18"/>
              </w:rPr>
            </w:pPr>
            <w:r>
              <w:rPr>
                <w:rFonts w:ascii="Arial" w:eastAsia="Arial" w:hAnsi="Arial" w:cs="Arial"/>
                <w:b/>
                <w:sz w:val="18"/>
                <w:szCs w:val="18"/>
              </w:rPr>
              <w:t xml:space="preserve">$ </w:t>
            </w:r>
            <w:r w:rsidR="00595E0E" w:rsidRPr="00595E0E">
              <w:rPr>
                <w:rFonts w:ascii="Arial" w:eastAsia="Arial" w:hAnsi="Arial" w:cs="Arial"/>
                <w:b/>
                <w:sz w:val="18"/>
                <w:szCs w:val="18"/>
              </w:rPr>
              <w:t>9,841,076.62</w:t>
            </w:r>
          </w:p>
        </w:tc>
        <w:tc>
          <w:tcPr>
            <w:tcW w:w="1784" w:type="dxa"/>
          </w:tcPr>
          <w:p w14:paraId="363A1EA4" w14:textId="2756820E" w:rsidR="00CB3E05" w:rsidRPr="00906F6B" w:rsidRDefault="00CB3E05" w:rsidP="00CB3E05">
            <w:pPr>
              <w:jc w:val="right"/>
              <w:rPr>
                <w:rFonts w:ascii="Arial" w:eastAsia="Arial" w:hAnsi="Arial" w:cs="Arial"/>
                <w:b/>
                <w:sz w:val="18"/>
                <w:szCs w:val="18"/>
              </w:rPr>
            </w:pPr>
            <w:r>
              <w:rPr>
                <w:rFonts w:ascii="Arial" w:eastAsia="Arial" w:hAnsi="Arial" w:cs="Arial"/>
                <w:b/>
                <w:sz w:val="18"/>
                <w:szCs w:val="18"/>
              </w:rPr>
              <w:t xml:space="preserve">$ </w:t>
            </w:r>
            <w:r w:rsidRPr="00DB5B14">
              <w:rPr>
                <w:rFonts w:ascii="Arial" w:eastAsia="Arial" w:hAnsi="Arial" w:cs="Arial"/>
                <w:b/>
                <w:sz w:val="18"/>
                <w:szCs w:val="18"/>
              </w:rPr>
              <w:t>9,</w:t>
            </w:r>
            <w:r>
              <w:rPr>
                <w:rFonts w:ascii="Arial" w:eastAsia="Arial" w:hAnsi="Arial" w:cs="Arial"/>
                <w:b/>
                <w:sz w:val="18"/>
                <w:szCs w:val="18"/>
              </w:rPr>
              <w:t>296,889.10</w:t>
            </w:r>
          </w:p>
        </w:tc>
      </w:tr>
    </w:tbl>
    <w:p w14:paraId="11A3EB50" w14:textId="77777777" w:rsidR="00595E0E" w:rsidRDefault="00595E0E">
      <w:pPr>
        <w:jc w:val="center"/>
        <w:rPr>
          <w:rFonts w:ascii="Arial" w:eastAsia="Arial" w:hAnsi="Arial" w:cs="Arial"/>
          <w:sz w:val="22"/>
          <w:szCs w:val="22"/>
        </w:rPr>
      </w:pPr>
    </w:p>
    <w:p w14:paraId="1A114850" w14:textId="48AF8C3D" w:rsidR="000A55D8" w:rsidRDefault="0080573E">
      <w:pPr>
        <w:jc w:val="center"/>
        <w:rPr>
          <w:rFonts w:ascii="Arial" w:eastAsia="Arial" w:hAnsi="Arial" w:cs="Arial"/>
          <w:sz w:val="22"/>
          <w:szCs w:val="22"/>
        </w:rPr>
      </w:pPr>
      <w:r>
        <w:rPr>
          <w:rFonts w:ascii="Arial" w:eastAsia="Arial" w:hAnsi="Arial" w:cs="Arial"/>
          <w:sz w:val="22"/>
          <w:szCs w:val="22"/>
        </w:rPr>
        <w:t xml:space="preserve">        </w:t>
      </w:r>
    </w:p>
    <w:p w14:paraId="13A1A1E1" w14:textId="4322313A" w:rsidR="000A55D8" w:rsidRDefault="00906F6B">
      <w:pPr>
        <w:numPr>
          <w:ilvl w:val="0"/>
          <w:numId w:val="5"/>
        </w:numPr>
        <w:jc w:val="both"/>
        <w:rPr>
          <w:rFonts w:ascii="Arial" w:eastAsia="Arial" w:hAnsi="Arial" w:cs="Arial"/>
        </w:rPr>
      </w:pPr>
      <w:r>
        <w:rPr>
          <w:rFonts w:ascii="Arial" w:eastAsia="Arial" w:hAnsi="Arial" w:cs="Arial"/>
          <w:b/>
          <w:sz w:val="21"/>
          <w:szCs w:val="21"/>
        </w:rPr>
        <w:t>Materiales y Suministros</w:t>
      </w:r>
      <w:r w:rsidR="0080573E">
        <w:rPr>
          <w:rFonts w:ascii="Arial" w:eastAsia="Arial" w:hAnsi="Arial" w:cs="Arial"/>
          <w:b/>
          <w:sz w:val="21"/>
          <w:szCs w:val="21"/>
        </w:rPr>
        <w:t xml:space="preserve">. - </w:t>
      </w:r>
      <w:r w:rsidR="0080573E">
        <w:rPr>
          <w:rFonts w:ascii="Arial" w:eastAsia="Arial" w:hAnsi="Arial" w:cs="Arial"/>
          <w:sz w:val="21"/>
          <w:szCs w:val="21"/>
        </w:rPr>
        <w:t>Corresponde al gasto efectuado por el costo de adquisición de todo tipo de insumos para el desempeño de las actividades del personal de esta Institución, tales como papelería, material de limpieza, art</w:t>
      </w:r>
      <w:r w:rsidR="001C1DAD">
        <w:rPr>
          <w:rFonts w:ascii="Arial" w:eastAsia="Arial" w:hAnsi="Arial" w:cs="Arial"/>
          <w:sz w:val="21"/>
          <w:szCs w:val="21"/>
        </w:rPr>
        <w:t>í</w:t>
      </w:r>
      <w:r w:rsidR="0080573E">
        <w:rPr>
          <w:rFonts w:ascii="Arial" w:eastAsia="Arial" w:hAnsi="Arial" w:cs="Arial"/>
          <w:sz w:val="21"/>
          <w:szCs w:val="21"/>
        </w:rPr>
        <w:t>culos de cafeter</w:t>
      </w:r>
      <w:r w:rsidR="001C1DAD">
        <w:rPr>
          <w:rFonts w:ascii="Arial" w:eastAsia="Arial" w:hAnsi="Arial" w:cs="Arial"/>
          <w:sz w:val="21"/>
          <w:szCs w:val="21"/>
        </w:rPr>
        <w:t>í</w:t>
      </w:r>
      <w:r w:rsidR="0080573E">
        <w:rPr>
          <w:rFonts w:ascii="Arial" w:eastAsia="Arial" w:hAnsi="Arial" w:cs="Arial"/>
          <w:sz w:val="21"/>
          <w:szCs w:val="21"/>
        </w:rPr>
        <w:t xml:space="preserve">a, combustible, etc. Como se relaciona a continuación: </w:t>
      </w:r>
      <w:r w:rsidR="0080573E">
        <w:rPr>
          <w:rFonts w:ascii="Arial" w:eastAsia="Arial" w:hAnsi="Arial" w:cs="Arial"/>
          <w:sz w:val="22"/>
          <w:szCs w:val="22"/>
        </w:rPr>
        <w:t xml:space="preserve"> </w:t>
      </w:r>
    </w:p>
    <w:p w14:paraId="3ACBEFA2" w14:textId="77777777" w:rsidR="000A55D8" w:rsidRDefault="000A55D8">
      <w:pPr>
        <w:widowControl w:val="0"/>
        <w:ind w:firstLine="720"/>
        <w:rPr>
          <w:rFonts w:ascii="Arial" w:eastAsia="Arial" w:hAnsi="Arial" w:cs="Arial"/>
          <w:sz w:val="22"/>
          <w:szCs w:val="22"/>
        </w:rPr>
      </w:pPr>
    </w:p>
    <w:tbl>
      <w:tblPr>
        <w:tblStyle w:val="ab"/>
        <w:tblW w:w="100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4590"/>
        <w:gridCol w:w="1785"/>
        <w:gridCol w:w="1785"/>
      </w:tblGrid>
      <w:tr w:rsidR="00906F6B" w14:paraId="05CE4E22" w14:textId="690EF3D5" w:rsidTr="00607B7D">
        <w:trPr>
          <w:trHeight w:val="167"/>
          <w:jc w:val="center"/>
        </w:trPr>
        <w:tc>
          <w:tcPr>
            <w:tcW w:w="1844" w:type="dxa"/>
            <w:shd w:val="clear" w:color="auto" w:fill="auto"/>
            <w:tcMar>
              <w:top w:w="100" w:type="dxa"/>
              <w:left w:w="100" w:type="dxa"/>
              <w:bottom w:w="100" w:type="dxa"/>
              <w:right w:w="100" w:type="dxa"/>
            </w:tcMar>
          </w:tcPr>
          <w:p w14:paraId="3CB4EAD9" w14:textId="77777777" w:rsidR="00906F6B" w:rsidRDefault="00906F6B" w:rsidP="00C90C47">
            <w:pPr>
              <w:widowControl w:val="0"/>
              <w:jc w:val="center"/>
              <w:rPr>
                <w:rFonts w:ascii="Arial" w:eastAsia="Arial" w:hAnsi="Arial" w:cs="Arial"/>
                <w:b/>
                <w:sz w:val="18"/>
                <w:szCs w:val="18"/>
              </w:rPr>
            </w:pPr>
            <w:r>
              <w:rPr>
                <w:rFonts w:ascii="Arial" w:eastAsia="Arial" w:hAnsi="Arial" w:cs="Arial"/>
                <w:b/>
                <w:sz w:val="18"/>
                <w:szCs w:val="18"/>
              </w:rPr>
              <w:lastRenderedPageBreak/>
              <w:t>Cuenta/Sub cuenta</w:t>
            </w:r>
          </w:p>
        </w:tc>
        <w:tc>
          <w:tcPr>
            <w:tcW w:w="4590" w:type="dxa"/>
            <w:shd w:val="clear" w:color="auto" w:fill="auto"/>
            <w:tcMar>
              <w:top w:w="100" w:type="dxa"/>
              <w:left w:w="100" w:type="dxa"/>
              <w:bottom w:w="100" w:type="dxa"/>
              <w:right w:w="100" w:type="dxa"/>
            </w:tcMar>
          </w:tcPr>
          <w:p w14:paraId="03A26E3D"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096BC0C0" w14:textId="2D10C6F9" w:rsidR="00906F6B" w:rsidRDefault="00906F6B">
            <w:pPr>
              <w:widowControl w:val="0"/>
              <w:jc w:val="center"/>
              <w:rPr>
                <w:rFonts w:ascii="Arial" w:eastAsia="Arial" w:hAnsi="Arial" w:cs="Arial"/>
                <w:b/>
                <w:sz w:val="18"/>
                <w:szCs w:val="18"/>
              </w:rPr>
            </w:pPr>
            <w:r>
              <w:rPr>
                <w:rFonts w:ascii="Arial" w:eastAsia="Arial" w:hAnsi="Arial" w:cs="Arial"/>
                <w:b/>
                <w:sz w:val="18"/>
                <w:szCs w:val="18"/>
              </w:rPr>
              <w:t>20</w:t>
            </w:r>
            <w:r w:rsidR="00CB3E05">
              <w:rPr>
                <w:rFonts w:ascii="Arial" w:eastAsia="Arial" w:hAnsi="Arial" w:cs="Arial"/>
                <w:b/>
                <w:sz w:val="18"/>
                <w:szCs w:val="18"/>
              </w:rPr>
              <w:t>20</w:t>
            </w:r>
          </w:p>
        </w:tc>
        <w:tc>
          <w:tcPr>
            <w:tcW w:w="1785" w:type="dxa"/>
          </w:tcPr>
          <w:p w14:paraId="7DAD1A87" w14:textId="6C73F274" w:rsidR="00906F6B" w:rsidRDefault="00906F6B">
            <w:pPr>
              <w:widowControl w:val="0"/>
              <w:jc w:val="center"/>
              <w:rPr>
                <w:rFonts w:ascii="Arial" w:eastAsia="Arial" w:hAnsi="Arial" w:cs="Arial"/>
                <w:b/>
                <w:sz w:val="18"/>
                <w:szCs w:val="18"/>
              </w:rPr>
            </w:pPr>
            <w:r>
              <w:rPr>
                <w:rFonts w:ascii="Arial" w:eastAsia="Arial" w:hAnsi="Arial" w:cs="Arial"/>
                <w:b/>
                <w:sz w:val="18"/>
                <w:szCs w:val="18"/>
              </w:rPr>
              <w:t>201</w:t>
            </w:r>
            <w:r w:rsidR="00CB3E05">
              <w:rPr>
                <w:rFonts w:ascii="Arial" w:eastAsia="Arial" w:hAnsi="Arial" w:cs="Arial"/>
                <w:b/>
                <w:sz w:val="18"/>
                <w:szCs w:val="18"/>
              </w:rPr>
              <w:t>9</w:t>
            </w:r>
          </w:p>
        </w:tc>
      </w:tr>
      <w:tr w:rsidR="00CB3E05" w14:paraId="44421500" w14:textId="74DF9950" w:rsidTr="00906F6B">
        <w:trPr>
          <w:trHeight w:val="220"/>
          <w:jc w:val="center"/>
        </w:trPr>
        <w:tc>
          <w:tcPr>
            <w:tcW w:w="1844" w:type="dxa"/>
            <w:shd w:val="clear" w:color="auto" w:fill="auto"/>
            <w:tcMar>
              <w:top w:w="100" w:type="dxa"/>
              <w:left w:w="100" w:type="dxa"/>
              <w:bottom w:w="100" w:type="dxa"/>
              <w:right w:w="100" w:type="dxa"/>
            </w:tcMar>
          </w:tcPr>
          <w:p w14:paraId="569833A9"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802B4E9"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shd w:val="clear" w:color="auto" w:fill="auto"/>
            <w:tcMar>
              <w:top w:w="100" w:type="dxa"/>
              <w:left w:w="100" w:type="dxa"/>
              <w:bottom w:w="100" w:type="dxa"/>
              <w:right w:w="100" w:type="dxa"/>
            </w:tcMar>
          </w:tcPr>
          <w:p w14:paraId="0AE3124F" w14:textId="019EE521" w:rsidR="00CB3E05" w:rsidRDefault="00CB3E05" w:rsidP="00CB3E05">
            <w:pPr>
              <w:jc w:val="right"/>
              <w:rPr>
                <w:rFonts w:ascii="Arial" w:eastAsia="Arial" w:hAnsi="Arial" w:cs="Arial"/>
                <w:sz w:val="18"/>
                <w:szCs w:val="18"/>
              </w:rPr>
            </w:pPr>
            <w:proofErr w:type="gramStart"/>
            <w:r>
              <w:rPr>
                <w:rFonts w:ascii="Arial" w:eastAsia="Arial" w:hAnsi="Arial" w:cs="Arial"/>
                <w:sz w:val="18"/>
                <w:szCs w:val="18"/>
              </w:rPr>
              <w:t xml:space="preserve">$  </w:t>
            </w:r>
            <w:r w:rsidR="00595E0E" w:rsidRPr="00595E0E">
              <w:rPr>
                <w:rFonts w:ascii="Arial" w:eastAsia="Arial" w:hAnsi="Arial" w:cs="Arial"/>
                <w:sz w:val="18"/>
                <w:szCs w:val="18"/>
              </w:rPr>
              <w:t>30,248.22</w:t>
            </w:r>
            <w:proofErr w:type="gramEnd"/>
          </w:p>
        </w:tc>
        <w:tc>
          <w:tcPr>
            <w:tcW w:w="1785" w:type="dxa"/>
          </w:tcPr>
          <w:p w14:paraId="41097E09" w14:textId="14481953" w:rsidR="00CB3E05" w:rsidRDefault="00CB3E05" w:rsidP="00CB3E05">
            <w:pPr>
              <w:jc w:val="right"/>
              <w:rPr>
                <w:rFonts w:ascii="Arial" w:eastAsia="Arial" w:hAnsi="Arial" w:cs="Arial"/>
                <w:sz w:val="18"/>
                <w:szCs w:val="18"/>
              </w:rPr>
            </w:pPr>
            <w:proofErr w:type="gramStart"/>
            <w:r>
              <w:rPr>
                <w:rFonts w:ascii="Arial" w:eastAsia="Arial" w:hAnsi="Arial" w:cs="Arial"/>
                <w:sz w:val="18"/>
                <w:szCs w:val="18"/>
              </w:rPr>
              <w:t>$  46,372.48</w:t>
            </w:r>
            <w:proofErr w:type="gramEnd"/>
          </w:p>
        </w:tc>
      </w:tr>
      <w:tr w:rsidR="00CB3E05" w14:paraId="0D6E2380" w14:textId="2434EF5F" w:rsidTr="00906F6B">
        <w:trPr>
          <w:trHeight w:val="220"/>
          <w:jc w:val="center"/>
        </w:trPr>
        <w:tc>
          <w:tcPr>
            <w:tcW w:w="1844" w:type="dxa"/>
            <w:shd w:val="clear" w:color="auto" w:fill="auto"/>
            <w:tcMar>
              <w:top w:w="100" w:type="dxa"/>
              <w:left w:w="100" w:type="dxa"/>
              <w:bottom w:w="100" w:type="dxa"/>
              <w:right w:w="100" w:type="dxa"/>
            </w:tcMar>
          </w:tcPr>
          <w:p w14:paraId="362C7299" w14:textId="77777777" w:rsidR="00CB3E05" w:rsidRDefault="00CB3E05" w:rsidP="00CB3E05">
            <w:pPr>
              <w:jc w:val="center"/>
              <w:rPr>
                <w:rFonts w:ascii="Arial" w:eastAsia="Arial" w:hAnsi="Arial" w:cs="Arial"/>
                <w:sz w:val="18"/>
                <w:szCs w:val="18"/>
              </w:rPr>
            </w:pPr>
            <w:r>
              <w:rPr>
                <w:rFonts w:ascii="Arial" w:eastAsia="Arial" w:hAnsi="Arial" w:cs="Arial"/>
                <w:sz w:val="18"/>
                <w:szCs w:val="18"/>
              </w:rPr>
              <w:t>5121-1-21401</w:t>
            </w:r>
          </w:p>
        </w:tc>
        <w:tc>
          <w:tcPr>
            <w:tcW w:w="4590" w:type="dxa"/>
            <w:shd w:val="clear" w:color="auto" w:fill="auto"/>
            <w:tcMar>
              <w:top w:w="100" w:type="dxa"/>
              <w:left w:w="100" w:type="dxa"/>
              <w:bottom w:w="100" w:type="dxa"/>
              <w:right w:w="100" w:type="dxa"/>
            </w:tcMar>
          </w:tcPr>
          <w:p w14:paraId="62352A00"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 xml:space="preserve">Materiales, útiles y </w:t>
            </w:r>
            <w:proofErr w:type="spellStart"/>
            <w:r>
              <w:rPr>
                <w:rFonts w:ascii="Arial" w:eastAsia="Arial" w:hAnsi="Arial" w:cs="Arial"/>
                <w:sz w:val="18"/>
                <w:szCs w:val="18"/>
              </w:rPr>
              <w:t>Eq</w:t>
            </w:r>
            <w:proofErr w:type="spellEnd"/>
            <w:r>
              <w:rPr>
                <w:rFonts w:ascii="Arial" w:eastAsia="Arial" w:hAnsi="Arial" w:cs="Arial"/>
                <w:sz w:val="18"/>
                <w:szCs w:val="18"/>
              </w:rPr>
              <w:t>. menores de Tecnologías</w:t>
            </w:r>
          </w:p>
        </w:tc>
        <w:tc>
          <w:tcPr>
            <w:tcW w:w="1785" w:type="dxa"/>
            <w:shd w:val="clear" w:color="auto" w:fill="auto"/>
            <w:tcMar>
              <w:top w:w="100" w:type="dxa"/>
              <w:left w:w="100" w:type="dxa"/>
              <w:bottom w:w="100" w:type="dxa"/>
              <w:right w:w="100" w:type="dxa"/>
            </w:tcMar>
          </w:tcPr>
          <w:p w14:paraId="2C993AB6" w14:textId="4C6CCEF7" w:rsidR="00CB3E05" w:rsidRDefault="00595E0E" w:rsidP="00CB3E05">
            <w:pPr>
              <w:jc w:val="right"/>
              <w:rPr>
                <w:rFonts w:ascii="Arial" w:eastAsia="Arial" w:hAnsi="Arial" w:cs="Arial"/>
                <w:sz w:val="18"/>
                <w:szCs w:val="18"/>
              </w:rPr>
            </w:pPr>
            <w:r w:rsidRPr="00595E0E">
              <w:rPr>
                <w:rFonts w:ascii="Arial" w:eastAsia="Arial" w:hAnsi="Arial" w:cs="Arial"/>
                <w:sz w:val="18"/>
                <w:szCs w:val="18"/>
              </w:rPr>
              <w:t>7,150.04</w:t>
            </w:r>
          </w:p>
        </w:tc>
        <w:tc>
          <w:tcPr>
            <w:tcW w:w="1785" w:type="dxa"/>
          </w:tcPr>
          <w:p w14:paraId="1DCFC9A9" w14:textId="2D004717" w:rsidR="00CB3E05" w:rsidRDefault="00CB3E05" w:rsidP="00CB3E05">
            <w:pPr>
              <w:jc w:val="right"/>
              <w:rPr>
                <w:rFonts w:ascii="Arial" w:eastAsia="Arial" w:hAnsi="Arial" w:cs="Arial"/>
                <w:sz w:val="18"/>
                <w:szCs w:val="18"/>
              </w:rPr>
            </w:pPr>
            <w:r>
              <w:rPr>
                <w:rFonts w:ascii="Arial" w:eastAsia="Arial" w:hAnsi="Arial" w:cs="Arial"/>
                <w:sz w:val="18"/>
                <w:szCs w:val="18"/>
              </w:rPr>
              <w:t>3,972.00</w:t>
            </w:r>
          </w:p>
        </w:tc>
      </w:tr>
      <w:tr w:rsidR="00CB3E05" w14:paraId="1F424C81" w14:textId="47780A12" w:rsidTr="00906F6B">
        <w:trPr>
          <w:trHeight w:val="220"/>
          <w:jc w:val="center"/>
        </w:trPr>
        <w:tc>
          <w:tcPr>
            <w:tcW w:w="1844" w:type="dxa"/>
            <w:shd w:val="clear" w:color="auto" w:fill="auto"/>
            <w:tcMar>
              <w:top w:w="100" w:type="dxa"/>
              <w:left w:w="100" w:type="dxa"/>
              <w:bottom w:w="100" w:type="dxa"/>
              <w:right w:w="100" w:type="dxa"/>
            </w:tcMar>
          </w:tcPr>
          <w:p w14:paraId="55548EA2" w14:textId="77777777" w:rsidR="00CB3E05" w:rsidRDefault="00CB3E05" w:rsidP="00CB3E05">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27F0D257"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shd w:val="clear" w:color="auto" w:fill="auto"/>
            <w:tcMar>
              <w:top w:w="100" w:type="dxa"/>
              <w:left w:w="100" w:type="dxa"/>
              <w:bottom w:w="100" w:type="dxa"/>
              <w:right w:w="100" w:type="dxa"/>
            </w:tcMar>
          </w:tcPr>
          <w:p w14:paraId="5CC22640" w14:textId="24A53F27" w:rsidR="00CB3E05" w:rsidRDefault="00595E0E" w:rsidP="00CB3E05">
            <w:pPr>
              <w:jc w:val="right"/>
              <w:rPr>
                <w:rFonts w:ascii="Arial" w:eastAsia="Arial" w:hAnsi="Arial" w:cs="Arial"/>
                <w:sz w:val="18"/>
                <w:szCs w:val="18"/>
              </w:rPr>
            </w:pPr>
            <w:r w:rsidRPr="00595E0E">
              <w:rPr>
                <w:rFonts w:ascii="Arial" w:eastAsia="Arial" w:hAnsi="Arial" w:cs="Arial"/>
                <w:sz w:val="18"/>
                <w:szCs w:val="18"/>
              </w:rPr>
              <w:t>11,934.49</w:t>
            </w:r>
          </w:p>
        </w:tc>
        <w:tc>
          <w:tcPr>
            <w:tcW w:w="1785" w:type="dxa"/>
          </w:tcPr>
          <w:p w14:paraId="63273EC9" w14:textId="7EB41132" w:rsidR="00CB3E05" w:rsidRDefault="00CB3E05" w:rsidP="00CB3E05">
            <w:pPr>
              <w:jc w:val="right"/>
              <w:rPr>
                <w:rFonts w:ascii="Arial" w:eastAsia="Arial" w:hAnsi="Arial" w:cs="Arial"/>
                <w:sz w:val="18"/>
                <w:szCs w:val="18"/>
              </w:rPr>
            </w:pPr>
            <w:r>
              <w:rPr>
                <w:rFonts w:ascii="Arial" w:eastAsia="Arial" w:hAnsi="Arial" w:cs="Arial"/>
                <w:sz w:val="18"/>
                <w:szCs w:val="18"/>
              </w:rPr>
              <w:t>10,314.09</w:t>
            </w:r>
          </w:p>
        </w:tc>
      </w:tr>
      <w:tr w:rsidR="00CB3E05" w14:paraId="05A2A887" w14:textId="73A09496" w:rsidTr="00906F6B">
        <w:trPr>
          <w:trHeight w:val="220"/>
          <w:jc w:val="center"/>
        </w:trPr>
        <w:tc>
          <w:tcPr>
            <w:tcW w:w="1844" w:type="dxa"/>
            <w:shd w:val="clear" w:color="auto" w:fill="auto"/>
            <w:tcMar>
              <w:top w:w="100" w:type="dxa"/>
              <w:left w:w="100" w:type="dxa"/>
              <w:bottom w:w="100" w:type="dxa"/>
              <w:right w:w="100" w:type="dxa"/>
            </w:tcMar>
          </w:tcPr>
          <w:p w14:paraId="4D7DAFE1"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2105</w:t>
            </w:r>
          </w:p>
        </w:tc>
        <w:tc>
          <w:tcPr>
            <w:tcW w:w="4590" w:type="dxa"/>
            <w:shd w:val="clear" w:color="auto" w:fill="auto"/>
            <w:tcMar>
              <w:top w:w="100" w:type="dxa"/>
              <w:left w:w="100" w:type="dxa"/>
              <w:bottom w:w="100" w:type="dxa"/>
              <w:right w:w="100" w:type="dxa"/>
            </w:tcMar>
          </w:tcPr>
          <w:p w14:paraId="69D11B5C"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Agua y hielo para consumo humano</w:t>
            </w:r>
          </w:p>
        </w:tc>
        <w:tc>
          <w:tcPr>
            <w:tcW w:w="1785" w:type="dxa"/>
            <w:shd w:val="clear" w:color="auto" w:fill="auto"/>
            <w:tcMar>
              <w:top w:w="100" w:type="dxa"/>
              <w:left w:w="100" w:type="dxa"/>
              <w:bottom w:w="100" w:type="dxa"/>
              <w:right w:w="100" w:type="dxa"/>
            </w:tcMar>
          </w:tcPr>
          <w:p w14:paraId="16138359" w14:textId="1C869037" w:rsidR="00CB3E05" w:rsidRDefault="00595E0E" w:rsidP="00CB3E05">
            <w:pPr>
              <w:jc w:val="right"/>
              <w:rPr>
                <w:rFonts w:ascii="Arial" w:eastAsia="Arial" w:hAnsi="Arial" w:cs="Arial"/>
                <w:sz w:val="18"/>
                <w:szCs w:val="18"/>
              </w:rPr>
            </w:pPr>
            <w:r w:rsidRPr="00595E0E">
              <w:rPr>
                <w:rFonts w:ascii="Arial" w:eastAsia="Arial" w:hAnsi="Arial" w:cs="Arial"/>
                <w:sz w:val="18"/>
                <w:szCs w:val="18"/>
              </w:rPr>
              <w:t>1,982.50</w:t>
            </w:r>
          </w:p>
        </w:tc>
        <w:tc>
          <w:tcPr>
            <w:tcW w:w="1785" w:type="dxa"/>
          </w:tcPr>
          <w:p w14:paraId="72712A16" w14:textId="5D04B52E" w:rsidR="00CB3E05" w:rsidRDefault="00CB3E05" w:rsidP="00CB3E05">
            <w:pPr>
              <w:jc w:val="right"/>
              <w:rPr>
                <w:rFonts w:ascii="Arial" w:eastAsia="Arial" w:hAnsi="Arial" w:cs="Arial"/>
                <w:sz w:val="18"/>
                <w:szCs w:val="18"/>
              </w:rPr>
            </w:pPr>
            <w:r>
              <w:rPr>
                <w:rFonts w:ascii="Arial" w:eastAsia="Arial" w:hAnsi="Arial" w:cs="Arial"/>
                <w:sz w:val="18"/>
                <w:szCs w:val="18"/>
              </w:rPr>
              <w:t>2,695.00</w:t>
            </w:r>
          </w:p>
        </w:tc>
      </w:tr>
      <w:tr w:rsidR="00CB3E05" w14:paraId="3CE387B3" w14:textId="7A6887E6" w:rsidTr="00906F6B">
        <w:trPr>
          <w:trHeight w:val="220"/>
          <w:jc w:val="center"/>
        </w:trPr>
        <w:tc>
          <w:tcPr>
            <w:tcW w:w="1844" w:type="dxa"/>
            <w:shd w:val="clear" w:color="auto" w:fill="auto"/>
            <w:tcMar>
              <w:top w:w="100" w:type="dxa"/>
              <w:left w:w="100" w:type="dxa"/>
              <w:bottom w:w="100" w:type="dxa"/>
              <w:right w:w="100" w:type="dxa"/>
            </w:tcMar>
          </w:tcPr>
          <w:p w14:paraId="4C28098D"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37033D24"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shd w:val="clear" w:color="auto" w:fill="auto"/>
            <w:tcMar>
              <w:top w:w="100" w:type="dxa"/>
              <w:left w:w="100" w:type="dxa"/>
              <w:bottom w:w="100" w:type="dxa"/>
              <w:right w:w="100" w:type="dxa"/>
            </w:tcMar>
          </w:tcPr>
          <w:p w14:paraId="124D5C88" w14:textId="10C4D87B" w:rsidR="00CB3E05" w:rsidRDefault="00595E0E" w:rsidP="00CB3E05">
            <w:pPr>
              <w:jc w:val="right"/>
              <w:rPr>
                <w:rFonts w:ascii="Arial" w:eastAsia="Arial" w:hAnsi="Arial" w:cs="Arial"/>
                <w:sz w:val="18"/>
                <w:szCs w:val="18"/>
              </w:rPr>
            </w:pPr>
            <w:r w:rsidRPr="00595E0E">
              <w:rPr>
                <w:rFonts w:ascii="Arial" w:eastAsia="Arial" w:hAnsi="Arial" w:cs="Arial"/>
                <w:sz w:val="18"/>
                <w:szCs w:val="18"/>
              </w:rPr>
              <w:t>5,568.47</w:t>
            </w:r>
          </w:p>
        </w:tc>
        <w:tc>
          <w:tcPr>
            <w:tcW w:w="1785" w:type="dxa"/>
          </w:tcPr>
          <w:p w14:paraId="173270C7" w14:textId="18A79608" w:rsidR="00CB3E05" w:rsidRDefault="00CB3E05" w:rsidP="00CB3E05">
            <w:pPr>
              <w:jc w:val="right"/>
              <w:rPr>
                <w:rFonts w:ascii="Arial" w:eastAsia="Arial" w:hAnsi="Arial" w:cs="Arial"/>
                <w:sz w:val="18"/>
                <w:szCs w:val="18"/>
              </w:rPr>
            </w:pPr>
            <w:r>
              <w:rPr>
                <w:rFonts w:ascii="Arial" w:eastAsia="Arial" w:hAnsi="Arial" w:cs="Arial"/>
                <w:sz w:val="18"/>
                <w:szCs w:val="18"/>
              </w:rPr>
              <w:t>11,539.29</w:t>
            </w:r>
          </w:p>
        </w:tc>
      </w:tr>
      <w:tr w:rsidR="00CB3E05" w14:paraId="775803C8" w14:textId="051D3D44" w:rsidTr="00906F6B">
        <w:trPr>
          <w:trHeight w:val="220"/>
          <w:jc w:val="center"/>
        </w:trPr>
        <w:tc>
          <w:tcPr>
            <w:tcW w:w="1844" w:type="dxa"/>
            <w:shd w:val="clear" w:color="auto" w:fill="auto"/>
            <w:tcMar>
              <w:top w:w="100" w:type="dxa"/>
              <w:left w:w="100" w:type="dxa"/>
              <w:bottom w:w="100" w:type="dxa"/>
              <w:right w:w="100" w:type="dxa"/>
            </w:tcMar>
          </w:tcPr>
          <w:p w14:paraId="7FD9C400"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2301</w:t>
            </w:r>
          </w:p>
        </w:tc>
        <w:tc>
          <w:tcPr>
            <w:tcW w:w="4590" w:type="dxa"/>
            <w:shd w:val="clear" w:color="auto" w:fill="auto"/>
            <w:tcMar>
              <w:top w:w="100" w:type="dxa"/>
              <w:left w:w="100" w:type="dxa"/>
              <w:bottom w:w="100" w:type="dxa"/>
              <w:right w:w="100" w:type="dxa"/>
            </w:tcMar>
          </w:tcPr>
          <w:p w14:paraId="60413C5E"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Utensilios para el servicio de alimentación</w:t>
            </w:r>
          </w:p>
        </w:tc>
        <w:tc>
          <w:tcPr>
            <w:tcW w:w="1785" w:type="dxa"/>
            <w:shd w:val="clear" w:color="auto" w:fill="auto"/>
            <w:tcMar>
              <w:top w:w="100" w:type="dxa"/>
              <w:left w:w="100" w:type="dxa"/>
              <w:bottom w:w="100" w:type="dxa"/>
              <w:right w:w="100" w:type="dxa"/>
            </w:tcMar>
          </w:tcPr>
          <w:p w14:paraId="41B5D277" w14:textId="21972DC2" w:rsidR="00CB3E05" w:rsidRDefault="00DD4C5A" w:rsidP="00CB3E05">
            <w:pPr>
              <w:jc w:val="right"/>
              <w:rPr>
                <w:rFonts w:ascii="Arial" w:eastAsia="Arial" w:hAnsi="Arial" w:cs="Arial"/>
                <w:sz w:val="18"/>
                <w:szCs w:val="18"/>
              </w:rPr>
            </w:pPr>
            <w:r>
              <w:rPr>
                <w:rFonts w:ascii="Arial" w:eastAsia="Arial" w:hAnsi="Arial" w:cs="Arial"/>
                <w:sz w:val="18"/>
                <w:szCs w:val="18"/>
              </w:rPr>
              <w:t>0</w:t>
            </w:r>
            <w:r w:rsidR="00CB3E05">
              <w:rPr>
                <w:rFonts w:ascii="Arial" w:eastAsia="Arial" w:hAnsi="Arial" w:cs="Arial"/>
                <w:sz w:val="18"/>
                <w:szCs w:val="18"/>
              </w:rPr>
              <w:t>.00</w:t>
            </w:r>
          </w:p>
        </w:tc>
        <w:tc>
          <w:tcPr>
            <w:tcW w:w="1785" w:type="dxa"/>
          </w:tcPr>
          <w:p w14:paraId="4DC40B4E" w14:textId="70336F18" w:rsidR="00CB3E05" w:rsidRDefault="00CB3E05" w:rsidP="00CB3E05">
            <w:pPr>
              <w:jc w:val="right"/>
              <w:rPr>
                <w:rFonts w:ascii="Arial" w:eastAsia="Arial" w:hAnsi="Arial" w:cs="Arial"/>
                <w:sz w:val="18"/>
                <w:szCs w:val="18"/>
              </w:rPr>
            </w:pPr>
            <w:r>
              <w:rPr>
                <w:rFonts w:ascii="Arial" w:eastAsia="Arial" w:hAnsi="Arial" w:cs="Arial"/>
                <w:sz w:val="18"/>
                <w:szCs w:val="18"/>
              </w:rPr>
              <w:t>1,077.00</w:t>
            </w:r>
          </w:p>
        </w:tc>
      </w:tr>
      <w:tr w:rsidR="00CB3E05" w14:paraId="71BB9C0C" w14:textId="74F2929D" w:rsidTr="00906F6B">
        <w:trPr>
          <w:trHeight w:val="220"/>
          <w:jc w:val="center"/>
        </w:trPr>
        <w:tc>
          <w:tcPr>
            <w:tcW w:w="1844" w:type="dxa"/>
            <w:shd w:val="clear" w:color="auto" w:fill="auto"/>
            <w:tcMar>
              <w:top w:w="100" w:type="dxa"/>
              <w:left w:w="100" w:type="dxa"/>
              <w:bottom w:w="100" w:type="dxa"/>
              <w:right w:w="100" w:type="dxa"/>
            </w:tcMar>
          </w:tcPr>
          <w:p w14:paraId="069606B9"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448C8C72"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shd w:val="clear" w:color="auto" w:fill="auto"/>
            <w:tcMar>
              <w:top w:w="100" w:type="dxa"/>
              <w:left w:w="100" w:type="dxa"/>
              <w:bottom w:w="100" w:type="dxa"/>
              <w:right w:w="100" w:type="dxa"/>
            </w:tcMar>
          </w:tcPr>
          <w:p w14:paraId="5EF4D5D1" w14:textId="0B7C225B" w:rsidR="00CB3E05" w:rsidRDefault="00DD4C5A" w:rsidP="00CB3E05">
            <w:pPr>
              <w:jc w:val="right"/>
              <w:rPr>
                <w:rFonts w:ascii="Arial" w:eastAsia="Arial" w:hAnsi="Arial" w:cs="Arial"/>
                <w:sz w:val="18"/>
                <w:szCs w:val="18"/>
              </w:rPr>
            </w:pPr>
            <w:r>
              <w:rPr>
                <w:rFonts w:ascii="Arial" w:eastAsia="Arial" w:hAnsi="Arial" w:cs="Arial"/>
                <w:sz w:val="18"/>
                <w:szCs w:val="18"/>
              </w:rPr>
              <w:t>0.00</w:t>
            </w:r>
          </w:p>
        </w:tc>
        <w:tc>
          <w:tcPr>
            <w:tcW w:w="1785" w:type="dxa"/>
          </w:tcPr>
          <w:p w14:paraId="18EF84BA" w14:textId="0039E2C9" w:rsidR="00CB3E05" w:rsidRDefault="00CB3E05" w:rsidP="00CB3E05">
            <w:pPr>
              <w:jc w:val="right"/>
              <w:rPr>
                <w:rFonts w:ascii="Arial" w:eastAsia="Arial" w:hAnsi="Arial" w:cs="Arial"/>
                <w:sz w:val="18"/>
                <w:szCs w:val="18"/>
              </w:rPr>
            </w:pPr>
            <w:r>
              <w:rPr>
                <w:rFonts w:ascii="Arial" w:eastAsia="Arial" w:hAnsi="Arial" w:cs="Arial"/>
                <w:sz w:val="18"/>
                <w:szCs w:val="18"/>
              </w:rPr>
              <w:t>1,317.30</w:t>
            </w:r>
          </w:p>
        </w:tc>
      </w:tr>
      <w:tr w:rsidR="00CB3E05" w14:paraId="6F4D89C4" w14:textId="37C3986E" w:rsidTr="00906F6B">
        <w:trPr>
          <w:trHeight w:val="220"/>
          <w:jc w:val="center"/>
        </w:trPr>
        <w:tc>
          <w:tcPr>
            <w:tcW w:w="1844" w:type="dxa"/>
            <w:shd w:val="clear" w:color="auto" w:fill="auto"/>
            <w:tcMar>
              <w:top w:w="100" w:type="dxa"/>
              <w:left w:w="100" w:type="dxa"/>
              <w:bottom w:w="100" w:type="dxa"/>
              <w:right w:w="100" w:type="dxa"/>
            </w:tcMar>
          </w:tcPr>
          <w:p w14:paraId="455E727E"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6</w:t>
            </w:r>
            <w:r w:rsidRPr="002550D4">
              <w:rPr>
                <w:rFonts w:ascii="Arial" w:eastAsia="Arial" w:hAnsi="Arial" w:cs="Arial"/>
                <w:sz w:val="18"/>
                <w:szCs w:val="18"/>
              </w:rPr>
              <w:t>-1-2</w:t>
            </w:r>
            <w:r>
              <w:rPr>
                <w:rFonts w:ascii="Arial" w:eastAsia="Arial" w:hAnsi="Arial" w:cs="Arial"/>
                <w:sz w:val="18"/>
                <w:szCs w:val="18"/>
              </w:rPr>
              <w:t>6101</w:t>
            </w:r>
          </w:p>
        </w:tc>
        <w:tc>
          <w:tcPr>
            <w:tcW w:w="4590" w:type="dxa"/>
            <w:shd w:val="clear" w:color="auto" w:fill="auto"/>
            <w:tcMar>
              <w:top w:w="100" w:type="dxa"/>
              <w:left w:w="100" w:type="dxa"/>
              <w:bottom w:w="100" w:type="dxa"/>
              <w:right w:w="100" w:type="dxa"/>
            </w:tcMar>
          </w:tcPr>
          <w:p w14:paraId="535B289C"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Combustibles</w:t>
            </w:r>
          </w:p>
        </w:tc>
        <w:tc>
          <w:tcPr>
            <w:tcW w:w="1785" w:type="dxa"/>
            <w:shd w:val="clear" w:color="auto" w:fill="auto"/>
            <w:tcMar>
              <w:top w:w="100" w:type="dxa"/>
              <w:left w:w="100" w:type="dxa"/>
              <w:bottom w:w="100" w:type="dxa"/>
              <w:right w:w="100" w:type="dxa"/>
            </w:tcMar>
          </w:tcPr>
          <w:p w14:paraId="6B31C488" w14:textId="138D4DB5" w:rsidR="00CB3E05" w:rsidRDefault="00595E0E" w:rsidP="00CB3E05">
            <w:pPr>
              <w:jc w:val="right"/>
              <w:rPr>
                <w:rFonts w:ascii="Arial" w:eastAsia="Arial" w:hAnsi="Arial" w:cs="Arial"/>
                <w:sz w:val="18"/>
                <w:szCs w:val="18"/>
              </w:rPr>
            </w:pPr>
            <w:r w:rsidRPr="00595E0E">
              <w:rPr>
                <w:rFonts w:ascii="Arial" w:eastAsia="Arial" w:hAnsi="Arial" w:cs="Arial"/>
                <w:sz w:val="18"/>
                <w:szCs w:val="18"/>
              </w:rPr>
              <w:t>190,200.00</w:t>
            </w:r>
          </w:p>
        </w:tc>
        <w:tc>
          <w:tcPr>
            <w:tcW w:w="1785" w:type="dxa"/>
          </w:tcPr>
          <w:p w14:paraId="65BB8B07" w14:textId="5A046E61" w:rsidR="00CB3E05" w:rsidRDefault="00CB3E05" w:rsidP="00CB3E05">
            <w:pPr>
              <w:jc w:val="right"/>
              <w:rPr>
                <w:rFonts w:ascii="Arial" w:eastAsia="Arial" w:hAnsi="Arial" w:cs="Arial"/>
                <w:sz w:val="18"/>
                <w:szCs w:val="18"/>
              </w:rPr>
            </w:pPr>
            <w:r>
              <w:rPr>
                <w:rFonts w:ascii="Arial" w:eastAsia="Arial" w:hAnsi="Arial" w:cs="Arial"/>
                <w:sz w:val="18"/>
                <w:szCs w:val="18"/>
              </w:rPr>
              <w:t>254,370.44</w:t>
            </w:r>
          </w:p>
        </w:tc>
      </w:tr>
      <w:tr w:rsidR="00CB3E05" w14:paraId="31AB04DA" w14:textId="66D167ED" w:rsidTr="00906F6B">
        <w:trPr>
          <w:trHeight w:val="220"/>
          <w:jc w:val="center"/>
        </w:trPr>
        <w:tc>
          <w:tcPr>
            <w:tcW w:w="1844" w:type="dxa"/>
            <w:shd w:val="clear" w:color="auto" w:fill="auto"/>
            <w:tcMar>
              <w:top w:w="100" w:type="dxa"/>
              <w:left w:w="100" w:type="dxa"/>
              <w:bottom w:w="100" w:type="dxa"/>
              <w:right w:w="100" w:type="dxa"/>
            </w:tcMar>
          </w:tcPr>
          <w:p w14:paraId="0CAB27DB"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9101</w:t>
            </w:r>
          </w:p>
        </w:tc>
        <w:tc>
          <w:tcPr>
            <w:tcW w:w="4590" w:type="dxa"/>
            <w:shd w:val="clear" w:color="auto" w:fill="auto"/>
            <w:tcMar>
              <w:top w:w="100" w:type="dxa"/>
              <w:left w:w="100" w:type="dxa"/>
              <w:bottom w:w="100" w:type="dxa"/>
              <w:right w:w="100" w:type="dxa"/>
            </w:tcMar>
          </w:tcPr>
          <w:p w14:paraId="1D24B595"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Herramientas menores</w:t>
            </w:r>
          </w:p>
        </w:tc>
        <w:tc>
          <w:tcPr>
            <w:tcW w:w="1785" w:type="dxa"/>
            <w:shd w:val="clear" w:color="auto" w:fill="auto"/>
            <w:tcMar>
              <w:top w:w="100" w:type="dxa"/>
              <w:left w:w="100" w:type="dxa"/>
              <w:bottom w:w="100" w:type="dxa"/>
              <w:right w:w="100" w:type="dxa"/>
            </w:tcMar>
          </w:tcPr>
          <w:p w14:paraId="2456D160" w14:textId="31E3D105" w:rsidR="00CB3E05" w:rsidRDefault="00DD4C5A" w:rsidP="00CB3E05">
            <w:pPr>
              <w:jc w:val="right"/>
              <w:rPr>
                <w:rFonts w:ascii="Arial" w:eastAsia="Arial" w:hAnsi="Arial" w:cs="Arial"/>
                <w:sz w:val="18"/>
                <w:szCs w:val="18"/>
              </w:rPr>
            </w:pPr>
            <w:r>
              <w:rPr>
                <w:rFonts w:ascii="Arial" w:eastAsia="Arial" w:hAnsi="Arial" w:cs="Arial"/>
                <w:sz w:val="18"/>
                <w:szCs w:val="18"/>
              </w:rPr>
              <w:t>0.00</w:t>
            </w:r>
          </w:p>
        </w:tc>
        <w:tc>
          <w:tcPr>
            <w:tcW w:w="1785" w:type="dxa"/>
          </w:tcPr>
          <w:p w14:paraId="0A8CEDE1" w14:textId="770B76BF" w:rsidR="00CB3E05" w:rsidRDefault="00CB3E05" w:rsidP="00CB3E05">
            <w:pPr>
              <w:jc w:val="right"/>
              <w:rPr>
                <w:rFonts w:ascii="Arial" w:eastAsia="Arial" w:hAnsi="Arial" w:cs="Arial"/>
                <w:sz w:val="18"/>
                <w:szCs w:val="18"/>
              </w:rPr>
            </w:pPr>
            <w:r>
              <w:rPr>
                <w:rFonts w:ascii="Arial" w:eastAsia="Arial" w:hAnsi="Arial" w:cs="Arial"/>
                <w:sz w:val="18"/>
                <w:szCs w:val="18"/>
              </w:rPr>
              <w:t>466.70</w:t>
            </w:r>
          </w:p>
        </w:tc>
      </w:tr>
      <w:tr w:rsidR="00CB3E05" w14:paraId="081C148F" w14:textId="5B8E911A" w:rsidTr="00906F6B">
        <w:trPr>
          <w:trHeight w:val="220"/>
          <w:jc w:val="center"/>
        </w:trPr>
        <w:tc>
          <w:tcPr>
            <w:tcW w:w="1844" w:type="dxa"/>
            <w:shd w:val="clear" w:color="auto" w:fill="auto"/>
            <w:tcMar>
              <w:top w:w="100" w:type="dxa"/>
              <w:left w:w="100" w:type="dxa"/>
              <w:bottom w:w="100" w:type="dxa"/>
              <w:right w:w="100" w:type="dxa"/>
            </w:tcMar>
          </w:tcPr>
          <w:p w14:paraId="08E5E2C9" w14:textId="77777777" w:rsidR="00CB3E05" w:rsidRDefault="00CB3E05" w:rsidP="00CB3E05">
            <w:pPr>
              <w:jc w:val="center"/>
            </w:pPr>
            <w:r w:rsidRPr="002550D4">
              <w:rPr>
                <w:rFonts w:ascii="Arial" w:eastAsia="Arial" w:hAnsi="Arial" w:cs="Arial"/>
                <w:sz w:val="18"/>
                <w:szCs w:val="18"/>
              </w:rPr>
              <w:t>512</w:t>
            </w:r>
            <w:r>
              <w:rPr>
                <w:rFonts w:ascii="Arial" w:eastAsia="Arial" w:hAnsi="Arial" w:cs="Arial"/>
                <w:sz w:val="18"/>
                <w:szCs w:val="18"/>
              </w:rPr>
              <w:t>9</w:t>
            </w:r>
            <w:r w:rsidRPr="002550D4">
              <w:rPr>
                <w:rFonts w:ascii="Arial" w:eastAsia="Arial" w:hAnsi="Arial" w:cs="Arial"/>
                <w:sz w:val="18"/>
                <w:szCs w:val="18"/>
              </w:rPr>
              <w:t>-1-2</w:t>
            </w:r>
            <w:r>
              <w:rPr>
                <w:rFonts w:ascii="Arial" w:eastAsia="Arial" w:hAnsi="Arial" w:cs="Arial"/>
                <w:sz w:val="18"/>
                <w:szCs w:val="18"/>
              </w:rPr>
              <w:t>9201</w:t>
            </w:r>
          </w:p>
        </w:tc>
        <w:tc>
          <w:tcPr>
            <w:tcW w:w="4590" w:type="dxa"/>
            <w:shd w:val="clear" w:color="auto" w:fill="auto"/>
            <w:tcMar>
              <w:top w:w="100" w:type="dxa"/>
              <w:left w:w="100" w:type="dxa"/>
              <w:bottom w:w="100" w:type="dxa"/>
              <w:right w:w="100" w:type="dxa"/>
            </w:tcMar>
          </w:tcPr>
          <w:p w14:paraId="7639E659" w14:textId="77777777" w:rsidR="00CB3E05" w:rsidRDefault="00CB3E05" w:rsidP="00CB3E05">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shd w:val="clear" w:color="auto" w:fill="auto"/>
            <w:tcMar>
              <w:top w:w="100" w:type="dxa"/>
              <w:left w:w="100" w:type="dxa"/>
              <w:bottom w:w="100" w:type="dxa"/>
              <w:right w:w="100" w:type="dxa"/>
            </w:tcMar>
          </w:tcPr>
          <w:p w14:paraId="2646E06A" w14:textId="6CB7E2A3" w:rsidR="00CB3E05" w:rsidRDefault="00595E0E" w:rsidP="00CB3E05">
            <w:pPr>
              <w:jc w:val="right"/>
              <w:rPr>
                <w:rFonts w:ascii="Arial" w:eastAsia="Arial" w:hAnsi="Arial" w:cs="Arial"/>
                <w:sz w:val="18"/>
                <w:szCs w:val="18"/>
              </w:rPr>
            </w:pPr>
            <w:r w:rsidRPr="00595E0E">
              <w:rPr>
                <w:rFonts w:ascii="Arial" w:eastAsia="Arial" w:hAnsi="Arial" w:cs="Arial"/>
                <w:sz w:val="18"/>
                <w:szCs w:val="18"/>
              </w:rPr>
              <w:t>1,128.00</w:t>
            </w:r>
          </w:p>
        </w:tc>
        <w:tc>
          <w:tcPr>
            <w:tcW w:w="1785" w:type="dxa"/>
          </w:tcPr>
          <w:p w14:paraId="07616D69" w14:textId="0DD772BA" w:rsidR="00CB3E05" w:rsidRDefault="00CB3E05" w:rsidP="00CB3E05">
            <w:pPr>
              <w:jc w:val="right"/>
              <w:rPr>
                <w:rFonts w:ascii="Arial" w:eastAsia="Arial" w:hAnsi="Arial" w:cs="Arial"/>
                <w:sz w:val="18"/>
                <w:szCs w:val="18"/>
              </w:rPr>
            </w:pPr>
            <w:r>
              <w:rPr>
                <w:rFonts w:ascii="Arial" w:eastAsia="Arial" w:hAnsi="Arial" w:cs="Arial"/>
                <w:sz w:val="18"/>
                <w:szCs w:val="18"/>
              </w:rPr>
              <w:t>1,431.00</w:t>
            </w:r>
          </w:p>
        </w:tc>
      </w:tr>
      <w:tr w:rsidR="00CB3E05" w14:paraId="6CF7C3FB" w14:textId="3FAF1C40" w:rsidTr="00906F6B">
        <w:trPr>
          <w:trHeight w:val="220"/>
          <w:jc w:val="center"/>
        </w:trPr>
        <w:tc>
          <w:tcPr>
            <w:tcW w:w="1844" w:type="dxa"/>
            <w:shd w:val="clear" w:color="auto" w:fill="auto"/>
            <w:tcMar>
              <w:top w:w="100" w:type="dxa"/>
              <w:left w:w="100" w:type="dxa"/>
              <w:bottom w:w="100" w:type="dxa"/>
              <w:right w:w="100" w:type="dxa"/>
            </w:tcMar>
          </w:tcPr>
          <w:p w14:paraId="384D6174" w14:textId="77777777" w:rsidR="00CB3E05" w:rsidRDefault="00CB3E05" w:rsidP="00CB3E05">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0BA07F21" w14:textId="77777777" w:rsidR="00CB3E05" w:rsidRPr="00763EBE" w:rsidRDefault="00CB3E05" w:rsidP="00CB3E05">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shd w:val="clear" w:color="auto" w:fill="auto"/>
            <w:tcMar>
              <w:top w:w="100" w:type="dxa"/>
              <w:left w:w="100" w:type="dxa"/>
              <w:bottom w:w="100" w:type="dxa"/>
              <w:right w:w="100" w:type="dxa"/>
            </w:tcMar>
          </w:tcPr>
          <w:p w14:paraId="2739BC41" w14:textId="7D402E0E" w:rsidR="00CB3E05" w:rsidRDefault="00CB3E05" w:rsidP="00CB3E05">
            <w:pPr>
              <w:jc w:val="right"/>
              <w:rPr>
                <w:rFonts w:ascii="Arial" w:eastAsia="Arial" w:hAnsi="Arial" w:cs="Arial"/>
                <w:sz w:val="18"/>
                <w:szCs w:val="18"/>
              </w:rPr>
            </w:pPr>
            <w:r>
              <w:rPr>
                <w:rFonts w:ascii="Arial" w:eastAsia="Arial" w:hAnsi="Arial" w:cs="Arial"/>
                <w:b/>
                <w:sz w:val="18"/>
                <w:szCs w:val="18"/>
              </w:rPr>
              <w:t xml:space="preserve">$ </w:t>
            </w:r>
            <w:r w:rsidR="00595E0E" w:rsidRPr="00595E0E">
              <w:rPr>
                <w:rFonts w:ascii="Arial" w:eastAsia="Arial" w:hAnsi="Arial" w:cs="Arial"/>
                <w:b/>
                <w:sz w:val="18"/>
                <w:szCs w:val="18"/>
              </w:rPr>
              <w:t>248,211.72</w:t>
            </w:r>
          </w:p>
        </w:tc>
        <w:tc>
          <w:tcPr>
            <w:tcW w:w="1785" w:type="dxa"/>
          </w:tcPr>
          <w:p w14:paraId="3BDBAB8D" w14:textId="7C8B6906" w:rsidR="00CB3E05" w:rsidRPr="00906F6B" w:rsidRDefault="00CB3E05" w:rsidP="00CB3E05">
            <w:pPr>
              <w:jc w:val="right"/>
              <w:rPr>
                <w:rFonts w:ascii="Arial" w:eastAsia="Arial" w:hAnsi="Arial" w:cs="Arial"/>
                <w:b/>
                <w:sz w:val="18"/>
                <w:szCs w:val="18"/>
              </w:rPr>
            </w:pPr>
            <w:r>
              <w:rPr>
                <w:rFonts w:ascii="Arial" w:eastAsia="Arial" w:hAnsi="Arial" w:cs="Arial"/>
                <w:b/>
                <w:sz w:val="18"/>
                <w:szCs w:val="18"/>
              </w:rPr>
              <w:t>$ 333,555.30</w:t>
            </w:r>
          </w:p>
        </w:tc>
      </w:tr>
    </w:tbl>
    <w:p w14:paraId="78266120" w14:textId="0B353C4D" w:rsidR="000A55D8" w:rsidRDefault="000A55D8">
      <w:pPr>
        <w:jc w:val="center"/>
        <w:rPr>
          <w:rFonts w:ascii="Arial" w:eastAsia="Arial" w:hAnsi="Arial" w:cs="Arial"/>
          <w:sz w:val="22"/>
          <w:szCs w:val="22"/>
        </w:rPr>
      </w:pPr>
    </w:p>
    <w:p w14:paraId="14570987" w14:textId="77777777" w:rsidR="0059549A" w:rsidRDefault="0059549A">
      <w:pPr>
        <w:jc w:val="center"/>
        <w:rPr>
          <w:rFonts w:ascii="Arial" w:eastAsia="Arial" w:hAnsi="Arial" w:cs="Arial"/>
          <w:sz w:val="22"/>
          <w:szCs w:val="22"/>
        </w:rPr>
      </w:pPr>
    </w:p>
    <w:p w14:paraId="4A38490F" w14:textId="6A1201ED" w:rsidR="0059549A" w:rsidRPr="00135F5C" w:rsidRDefault="00906F6B" w:rsidP="00994CE0">
      <w:pPr>
        <w:numPr>
          <w:ilvl w:val="0"/>
          <w:numId w:val="6"/>
        </w:numPr>
        <w:jc w:val="both"/>
        <w:rPr>
          <w:rFonts w:ascii="Arial" w:eastAsia="Arial" w:hAnsi="Arial" w:cs="Arial"/>
        </w:rPr>
      </w:pPr>
      <w:bookmarkStart w:id="4" w:name="_30j0zll" w:colFirst="0" w:colLast="0"/>
      <w:bookmarkEnd w:id="4"/>
      <w:r w:rsidRPr="00135F5C">
        <w:rPr>
          <w:rFonts w:ascii="Arial" w:eastAsia="Arial" w:hAnsi="Arial" w:cs="Arial"/>
          <w:b/>
          <w:sz w:val="21"/>
          <w:szCs w:val="21"/>
        </w:rPr>
        <w:t>Servicios Generales</w:t>
      </w:r>
      <w:r w:rsidR="0080573E" w:rsidRPr="00135F5C">
        <w:rPr>
          <w:rFonts w:ascii="Arial" w:eastAsia="Arial" w:hAnsi="Arial" w:cs="Arial"/>
          <w:b/>
          <w:sz w:val="21"/>
          <w:szCs w:val="21"/>
        </w:rPr>
        <w:t xml:space="preserve">. - </w:t>
      </w:r>
      <w:r w:rsidR="0080573E" w:rsidRPr="00135F5C">
        <w:rPr>
          <w:rFonts w:ascii="Arial" w:eastAsia="Arial" w:hAnsi="Arial" w:cs="Arial"/>
          <w:sz w:val="21"/>
          <w:szCs w:val="21"/>
        </w:rPr>
        <w:t xml:space="preserve"> Erogaciones destinadas a cubrir el costo por concepto de todo tipo de servicios indispensables para el funcionamiento de la institución, así como el desempeño de las actividades tales como servicio de </w:t>
      </w:r>
      <w:r w:rsidR="00114534" w:rsidRPr="00135F5C">
        <w:rPr>
          <w:rFonts w:ascii="Arial" w:eastAsia="Arial" w:hAnsi="Arial" w:cs="Arial"/>
          <w:sz w:val="21"/>
          <w:szCs w:val="21"/>
        </w:rPr>
        <w:t>telefonía</w:t>
      </w:r>
      <w:r w:rsidR="0080573E" w:rsidRPr="00135F5C">
        <w:rPr>
          <w:rFonts w:ascii="Arial" w:eastAsia="Arial" w:hAnsi="Arial" w:cs="Arial"/>
          <w:sz w:val="21"/>
          <w:szCs w:val="21"/>
        </w:rPr>
        <w:t xml:space="preserve">, </w:t>
      </w:r>
      <w:r w:rsidR="00114534" w:rsidRPr="00135F5C">
        <w:rPr>
          <w:rFonts w:ascii="Arial" w:eastAsia="Arial" w:hAnsi="Arial" w:cs="Arial"/>
          <w:sz w:val="21"/>
          <w:szCs w:val="21"/>
        </w:rPr>
        <w:t xml:space="preserve">de acceso a internet, </w:t>
      </w:r>
      <w:r w:rsidR="0080573E" w:rsidRPr="00135F5C">
        <w:rPr>
          <w:rFonts w:ascii="Arial" w:eastAsia="Arial" w:hAnsi="Arial" w:cs="Arial"/>
          <w:sz w:val="21"/>
          <w:szCs w:val="21"/>
        </w:rPr>
        <w:t>de fotocopiado, y demás conceptos que integran este capítulo aplicable a esta Entidad. Tal como se relaciona a continuación:</w:t>
      </w:r>
    </w:p>
    <w:p w14:paraId="7AB6E381" w14:textId="77777777" w:rsidR="000A55D8" w:rsidRDefault="000A55D8">
      <w:pPr>
        <w:widowControl w:val="0"/>
        <w:ind w:firstLine="720"/>
        <w:rPr>
          <w:rFonts w:ascii="Arial" w:eastAsia="Arial" w:hAnsi="Arial" w:cs="Arial"/>
          <w:sz w:val="22"/>
          <w:szCs w:val="22"/>
        </w:rPr>
      </w:pPr>
    </w:p>
    <w:tbl>
      <w:tblPr>
        <w:tblStyle w:val="ac"/>
        <w:tblW w:w="101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4952"/>
        <w:gridCol w:w="1425"/>
        <w:gridCol w:w="1785"/>
      </w:tblGrid>
      <w:tr w:rsidR="00906F6B" w14:paraId="1EAE5EE3" w14:textId="68B28F21" w:rsidTr="00135F5C">
        <w:trPr>
          <w:trHeight w:val="255"/>
          <w:jc w:val="center"/>
        </w:trPr>
        <w:tc>
          <w:tcPr>
            <w:tcW w:w="1984" w:type="dxa"/>
            <w:shd w:val="clear" w:color="auto" w:fill="auto"/>
            <w:tcMar>
              <w:top w:w="100" w:type="dxa"/>
              <w:left w:w="100" w:type="dxa"/>
              <w:bottom w:w="100" w:type="dxa"/>
              <w:right w:w="100" w:type="dxa"/>
            </w:tcMar>
          </w:tcPr>
          <w:p w14:paraId="5542D189"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7F6D5067" w14:textId="77777777" w:rsidR="00906F6B" w:rsidRDefault="00906F6B">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shd w:val="clear" w:color="auto" w:fill="auto"/>
            <w:tcMar>
              <w:top w:w="100" w:type="dxa"/>
              <w:left w:w="100" w:type="dxa"/>
              <w:bottom w:w="100" w:type="dxa"/>
              <w:right w:w="100" w:type="dxa"/>
            </w:tcMar>
          </w:tcPr>
          <w:p w14:paraId="1FB2853E" w14:textId="04F2B82C" w:rsidR="00906F6B" w:rsidRDefault="00906F6B">
            <w:pPr>
              <w:widowControl w:val="0"/>
              <w:jc w:val="center"/>
              <w:rPr>
                <w:rFonts w:ascii="Arial" w:eastAsia="Arial" w:hAnsi="Arial" w:cs="Arial"/>
                <w:b/>
                <w:sz w:val="18"/>
                <w:szCs w:val="18"/>
              </w:rPr>
            </w:pPr>
            <w:r>
              <w:rPr>
                <w:rFonts w:ascii="Arial" w:eastAsia="Arial" w:hAnsi="Arial" w:cs="Arial"/>
                <w:b/>
                <w:sz w:val="18"/>
                <w:szCs w:val="18"/>
              </w:rPr>
              <w:t>20</w:t>
            </w:r>
            <w:r w:rsidR="001F0A2B">
              <w:rPr>
                <w:rFonts w:ascii="Arial" w:eastAsia="Arial" w:hAnsi="Arial" w:cs="Arial"/>
                <w:b/>
                <w:sz w:val="18"/>
                <w:szCs w:val="18"/>
              </w:rPr>
              <w:t>20</w:t>
            </w:r>
          </w:p>
        </w:tc>
        <w:tc>
          <w:tcPr>
            <w:tcW w:w="1785" w:type="dxa"/>
          </w:tcPr>
          <w:p w14:paraId="2529CCC4" w14:textId="2862D1EC" w:rsidR="00906F6B" w:rsidRDefault="00906F6B">
            <w:pPr>
              <w:widowControl w:val="0"/>
              <w:jc w:val="center"/>
              <w:rPr>
                <w:rFonts w:ascii="Arial" w:eastAsia="Arial" w:hAnsi="Arial" w:cs="Arial"/>
                <w:b/>
                <w:sz w:val="18"/>
                <w:szCs w:val="18"/>
              </w:rPr>
            </w:pPr>
            <w:r>
              <w:rPr>
                <w:rFonts w:ascii="Arial" w:eastAsia="Arial" w:hAnsi="Arial" w:cs="Arial"/>
                <w:b/>
                <w:sz w:val="18"/>
                <w:szCs w:val="18"/>
              </w:rPr>
              <w:t>201</w:t>
            </w:r>
            <w:r w:rsidR="001F0A2B">
              <w:rPr>
                <w:rFonts w:ascii="Arial" w:eastAsia="Arial" w:hAnsi="Arial" w:cs="Arial"/>
                <w:b/>
                <w:sz w:val="18"/>
                <w:szCs w:val="18"/>
              </w:rPr>
              <w:t>9</w:t>
            </w:r>
          </w:p>
        </w:tc>
      </w:tr>
      <w:tr w:rsidR="00DD4C5A" w:rsidRPr="001C1DAD" w14:paraId="2B9E27ED" w14:textId="4FA144A2" w:rsidTr="00135F5C">
        <w:trPr>
          <w:trHeight w:val="199"/>
          <w:jc w:val="center"/>
        </w:trPr>
        <w:tc>
          <w:tcPr>
            <w:tcW w:w="1984" w:type="dxa"/>
            <w:shd w:val="clear" w:color="auto" w:fill="auto"/>
            <w:tcMar>
              <w:top w:w="100" w:type="dxa"/>
              <w:left w:w="100" w:type="dxa"/>
              <w:bottom w:w="100" w:type="dxa"/>
              <w:right w:w="100" w:type="dxa"/>
            </w:tcMar>
          </w:tcPr>
          <w:p w14:paraId="227AE942" w14:textId="77777777" w:rsidR="00DD4C5A" w:rsidRPr="001C1DAD" w:rsidRDefault="00DD4C5A" w:rsidP="00DD4C5A">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952" w:type="dxa"/>
            <w:shd w:val="clear" w:color="auto" w:fill="auto"/>
            <w:tcMar>
              <w:top w:w="100" w:type="dxa"/>
              <w:left w:w="100" w:type="dxa"/>
              <w:bottom w:w="100" w:type="dxa"/>
              <w:right w:w="100" w:type="dxa"/>
            </w:tcMar>
          </w:tcPr>
          <w:p w14:paraId="605344B1" w14:textId="77777777" w:rsidR="00DD4C5A" w:rsidRPr="001C1DAD" w:rsidRDefault="00DD4C5A" w:rsidP="00DD4C5A">
            <w:pPr>
              <w:widowControl w:val="0"/>
              <w:rPr>
                <w:rFonts w:ascii="Arial" w:eastAsia="Arial" w:hAnsi="Arial" w:cs="Arial"/>
                <w:sz w:val="18"/>
                <w:szCs w:val="18"/>
              </w:rPr>
            </w:pPr>
            <w:r>
              <w:rPr>
                <w:rFonts w:ascii="Arial" w:eastAsia="Arial" w:hAnsi="Arial" w:cs="Arial"/>
                <w:sz w:val="18"/>
                <w:szCs w:val="18"/>
              </w:rPr>
              <w:t>Servicio de telefonía celular</w:t>
            </w:r>
          </w:p>
        </w:tc>
        <w:tc>
          <w:tcPr>
            <w:tcW w:w="1425" w:type="dxa"/>
            <w:shd w:val="clear" w:color="auto" w:fill="auto"/>
            <w:tcMar>
              <w:top w:w="100" w:type="dxa"/>
              <w:left w:w="100" w:type="dxa"/>
              <w:bottom w:w="100" w:type="dxa"/>
              <w:right w:w="100" w:type="dxa"/>
            </w:tcMar>
          </w:tcPr>
          <w:p w14:paraId="757F3195" w14:textId="30A20CF3" w:rsidR="00DD4C5A" w:rsidRPr="001C1DAD" w:rsidRDefault="00DD4C5A" w:rsidP="00DD4C5A">
            <w:pPr>
              <w:widowControl w:val="0"/>
              <w:jc w:val="right"/>
              <w:rPr>
                <w:rFonts w:ascii="Arial" w:eastAsia="Arial" w:hAnsi="Arial" w:cs="Arial"/>
                <w:sz w:val="18"/>
                <w:szCs w:val="18"/>
              </w:rPr>
            </w:pPr>
            <w:r>
              <w:rPr>
                <w:rFonts w:ascii="Arial" w:eastAsia="Arial" w:hAnsi="Arial" w:cs="Arial"/>
                <w:sz w:val="18"/>
                <w:szCs w:val="18"/>
              </w:rPr>
              <w:t xml:space="preserve">$   </w:t>
            </w:r>
            <w:r w:rsidR="0059549A" w:rsidRPr="0059549A">
              <w:rPr>
                <w:rFonts w:ascii="Arial" w:eastAsia="Arial" w:hAnsi="Arial" w:cs="Arial"/>
                <w:sz w:val="18"/>
                <w:szCs w:val="18"/>
              </w:rPr>
              <w:t>11,880.00</w:t>
            </w:r>
          </w:p>
        </w:tc>
        <w:tc>
          <w:tcPr>
            <w:tcW w:w="1785" w:type="dxa"/>
          </w:tcPr>
          <w:p w14:paraId="78D2D4FD" w14:textId="1FD199B2" w:rsidR="00DD4C5A" w:rsidRDefault="00DD4C5A" w:rsidP="00DD4C5A">
            <w:pPr>
              <w:widowControl w:val="0"/>
              <w:jc w:val="right"/>
              <w:rPr>
                <w:rFonts w:ascii="Arial" w:eastAsia="Arial" w:hAnsi="Arial" w:cs="Arial"/>
                <w:sz w:val="18"/>
                <w:szCs w:val="18"/>
              </w:rPr>
            </w:pPr>
            <w:r>
              <w:rPr>
                <w:rFonts w:ascii="Arial" w:eastAsia="Arial" w:hAnsi="Arial" w:cs="Arial"/>
                <w:sz w:val="18"/>
                <w:szCs w:val="18"/>
              </w:rPr>
              <w:t>$   5,362.35</w:t>
            </w:r>
          </w:p>
        </w:tc>
      </w:tr>
      <w:tr w:rsidR="00DD4C5A" w14:paraId="7392D081" w14:textId="4B41DB74" w:rsidTr="00135F5C">
        <w:trPr>
          <w:trHeight w:val="220"/>
          <w:jc w:val="center"/>
        </w:trPr>
        <w:tc>
          <w:tcPr>
            <w:tcW w:w="1984" w:type="dxa"/>
            <w:shd w:val="clear" w:color="auto" w:fill="auto"/>
            <w:tcMar>
              <w:top w:w="100" w:type="dxa"/>
              <w:left w:w="100" w:type="dxa"/>
              <w:bottom w:w="100" w:type="dxa"/>
              <w:right w:w="100" w:type="dxa"/>
            </w:tcMar>
          </w:tcPr>
          <w:p w14:paraId="6D6E803E"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shd w:val="clear" w:color="auto" w:fill="auto"/>
            <w:tcMar>
              <w:top w:w="100" w:type="dxa"/>
              <w:left w:w="100" w:type="dxa"/>
              <w:bottom w:w="100" w:type="dxa"/>
              <w:right w:w="100" w:type="dxa"/>
            </w:tcMar>
          </w:tcPr>
          <w:p w14:paraId="3FDF4625" w14:textId="1B1F43AF" w:rsidR="00DD4C5A" w:rsidRDefault="0059549A" w:rsidP="00DD4C5A">
            <w:pPr>
              <w:jc w:val="right"/>
              <w:rPr>
                <w:rFonts w:ascii="Arial" w:eastAsia="Arial" w:hAnsi="Arial" w:cs="Arial"/>
                <w:sz w:val="18"/>
                <w:szCs w:val="18"/>
              </w:rPr>
            </w:pPr>
            <w:r w:rsidRPr="0059549A">
              <w:rPr>
                <w:rFonts w:ascii="Arial" w:eastAsia="Arial" w:hAnsi="Arial" w:cs="Arial"/>
                <w:sz w:val="18"/>
                <w:szCs w:val="18"/>
              </w:rPr>
              <w:t>126,360.00</w:t>
            </w:r>
          </w:p>
        </w:tc>
        <w:tc>
          <w:tcPr>
            <w:tcW w:w="1785" w:type="dxa"/>
          </w:tcPr>
          <w:p w14:paraId="388CE08F" w14:textId="470211B0" w:rsidR="00DD4C5A" w:rsidRDefault="00DD4C5A" w:rsidP="00DD4C5A">
            <w:pPr>
              <w:jc w:val="right"/>
              <w:rPr>
                <w:rFonts w:ascii="Arial" w:eastAsia="Arial" w:hAnsi="Arial" w:cs="Arial"/>
                <w:sz w:val="18"/>
                <w:szCs w:val="18"/>
              </w:rPr>
            </w:pPr>
            <w:r>
              <w:rPr>
                <w:rFonts w:ascii="Arial" w:eastAsia="Arial" w:hAnsi="Arial" w:cs="Arial"/>
                <w:sz w:val="18"/>
                <w:szCs w:val="18"/>
              </w:rPr>
              <w:t>92,340.00</w:t>
            </w:r>
          </w:p>
        </w:tc>
      </w:tr>
      <w:tr w:rsidR="00DD4C5A" w14:paraId="6B632366" w14:textId="0F8FAB9D" w:rsidTr="00135F5C">
        <w:trPr>
          <w:trHeight w:val="220"/>
          <w:jc w:val="center"/>
        </w:trPr>
        <w:tc>
          <w:tcPr>
            <w:tcW w:w="1984" w:type="dxa"/>
            <w:shd w:val="clear" w:color="auto" w:fill="auto"/>
            <w:tcMar>
              <w:top w:w="100" w:type="dxa"/>
              <w:left w:w="100" w:type="dxa"/>
              <w:bottom w:w="100" w:type="dxa"/>
              <w:right w:w="100" w:type="dxa"/>
            </w:tcMar>
          </w:tcPr>
          <w:p w14:paraId="7C2133E9" w14:textId="49600CDE" w:rsidR="00DD4C5A" w:rsidRDefault="00DD4C5A" w:rsidP="00DD4C5A">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DD4C5A" w:rsidRDefault="00DD4C5A" w:rsidP="00DD4C5A">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shd w:val="clear" w:color="auto" w:fill="auto"/>
            <w:tcMar>
              <w:top w:w="100" w:type="dxa"/>
              <w:left w:w="100" w:type="dxa"/>
              <w:bottom w:w="100" w:type="dxa"/>
              <w:right w:w="100" w:type="dxa"/>
            </w:tcMar>
          </w:tcPr>
          <w:p w14:paraId="1CFB2FBD" w14:textId="36E4F177" w:rsidR="00DD4C5A" w:rsidRDefault="0059549A" w:rsidP="00DD4C5A">
            <w:pPr>
              <w:jc w:val="right"/>
              <w:rPr>
                <w:rFonts w:ascii="Arial" w:eastAsia="Arial" w:hAnsi="Arial" w:cs="Arial"/>
                <w:sz w:val="18"/>
                <w:szCs w:val="18"/>
              </w:rPr>
            </w:pPr>
            <w:r w:rsidRPr="0059549A">
              <w:rPr>
                <w:rFonts w:ascii="Arial" w:eastAsia="Arial" w:hAnsi="Arial" w:cs="Arial"/>
                <w:sz w:val="18"/>
                <w:szCs w:val="18"/>
              </w:rPr>
              <w:t>40,308.84</w:t>
            </w:r>
          </w:p>
        </w:tc>
        <w:tc>
          <w:tcPr>
            <w:tcW w:w="1785" w:type="dxa"/>
          </w:tcPr>
          <w:p w14:paraId="15B75B76" w14:textId="356D667A" w:rsidR="00DD4C5A" w:rsidRDefault="00DD4C5A" w:rsidP="00DD4C5A">
            <w:pPr>
              <w:jc w:val="right"/>
              <w:rPr>
                <w:rFonts w:ascii="Arial" w:eastAsia="Arial" w:hAnsi="Arial" w:cs="Arial"/>
                <w:sz w:val="18"/>
                <w:szCs w:val="18"/>
              </w:rPr>
            </w:pPr>
            <w:r>
              <w:rPr>
                <w:rFonts w:ascii="Arial" w:eastAsia="Arial" w:hAnsi="Arial" w:cs="Arial"/>
                <w:sz w:val="18"/>
                <w:szCs w:val="18"/>
              </w:rPr>
              <w:t>42,426.31</w:t>
            </w:r>
          </w:p>
        </w:tc>
      </w:tr>
      <w:tr w:rsidR="00DD4C5A" w14:paraId="543C0DB7" w14:textId="363C84E6" w:rsidTr="00135F5C">
        <w:trPr>
          <w:trHeight w:val="220"/>
          <w:jc w:val="center"/>
        </w:trPr>
        <w:tc>
          <w:tcPr>
            <w:tcW w:w="1984" w:type="dxa"/>
            <w:shd w:val="clear" w:color="auto" w:fill="auto"/>
            <w:tcMar>
              <w:top w:w="100" w:type="dxa"/>
              <w:left w:w="100" w:type="dxa"/>
              <w:bottom w:w="100" w:type="dxa"/>
              <w:right w:w="100" w:type="dxa"/>
            </w:tcMar>
          </w:tcPr>
          <w:p w14:paraId="6255E79D"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14A34A87"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425" w:type="dxa"/>
            <w:shd w:val="clear" w:color="auto" w:fill="auto"/>
            <w:tcMar>
              <w:top w:w="100" w:type="dxa"/>
              <w:left w:w="100" w:type="dxa"/>
              <w:bottom w:w="100" w:type="dxa"/>
              <w:right w:w="100" w:type="dxa"/>
            </w:tcMar>
          </w:tcPr>
          <w:p w14:paraId="576EE460" w14:textId="1616327C" w:rsidR="00DD4C5A" w:rsidRDefault="0059549A" w:rsidP="00DD4C5A">
            <w:pPr>
              <w:jc w:val="right"/>
              <w:rPr>
                <w:rFonts w:ascii="Arial" w:eastAsia="Arial" w:hAnsi="Arial" w:cs="Arial"/>
                <w:sz w:val="18"/>
                <w:szCs w:val="18"/>
              </w:rPr>
            </w:pPr>
            <w:r w:rsidRPr="0059549A">
              <w:rPr>
                <w:rFonts w:ascii="Arial" w:eastAsia="Arial" w:hAnsi="Arial" w:cs="Arial"/>
                <w:sz w:val="18"/>
                <w:szCs w:val="18"/>
              </w:rPr>
              <w:t>1,502.89</w:t>
            </w:r>
          </w:p>
        </w:tc>
        <w:tc>
          <w:tcPr>
            <w:tcW w:w="1785" w:type="dxa"/>
          </w:tcPr>
          <w:p w14:paraId="4AC34CE3" w14:textId="4101327B" w:rsidR="00DD4C5A" w:rsidRDefault="00DD4C5A" w:rsidP="00DD4C5A">
            <w:pPr>
              <w:jc w:val="right"/>
              <w:rPr>
                <w:rFonts w:ascii="Arial" w:eastAsia="Arial" w:hAnsi="Arial" w:cs="Arial"/>
                <w:sz w:val="18"/>
                <w:szCs w:val="18"/>
              </w:rPr>
            </w:pPr>
            <w:r>
              <w:rPr>
                <w:rFonts w:ascii="Arial" w:eastAsia="Arial" w:hAnsi="Arial" w:cs="Arial"/>
                <w:sz w:val="18"/>
                <w:szCs w:val="18"/>
              </w:rPr>
              <w:t>1,137.28</w:t>
            </w:r>
          </w:p>
        </w:tc>
      </w:tr>
      <w:tr w:rsidR="00DD4C5A" w14:paraId="2CEF51C1" w14:textId="4169786E" w:rsidTr="00135F5C">
        <w:trPr>
          <w:trHeight w:val="220"/>
          <w:jc w:val="center"/>
        </w:trPr>
        <w:tc>
          <w:tcPr>
            <w:tcW w:w="1984" w:type="dxa"/>
            <w:shd w:val="clear" w:color="auto" w:fill="auto"/>
            <w:tcMar>
              <w:top w:w="100" w:type="dxa"/>
              <w:left w:w="100" w:type="dxa"/>
              <w:bottom w:w="100" w:type="dxa"/>
              <w:right w:w="100" w:type="dxa"/>
            </w:tcMar>
          </w:tcPr>
          <w:p w14:paraId="79F429BD" w14:textId="781E1A2E" w:rsidR="00DD4C5A" w:rsidRDefault="00DD4C5A" w:rsidP="00DD4C5A">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DD4C5A" w:rsidRDefault="00DD4C5A" w:rsidP="00DD4C5A">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shd w:val="clear" w:color="auto" w:fill="auto"/>
            <w:tcMar>
              <w:top w:w="100" w:type="dxa"/>
              <w:left w:w="100" w:type="dxa"/>
              <w:bottom w:w="100" w:type="dxa"/>
              <w:right w:w="100" w:type="dxa"/>
            </w:tcMar>
          </w:tcPr>
          <w:p w14:paraId="321A1047" w14:textId="0338CD25" w:rsidR="00DD4C5A" w:rsidRDefault="0059549A" w:rsidP="00DD4C5A">
            <w:pPr>
              <w:jc w:val="right"/>
              <w:rPr>
                <w:rFonts w:ascii="Arial" w:eastAsia="Arial" w:hAnsi="Arial" w:cs="Arial"/>
                <w:sz w:val="18"/>
                <w:szCs w:val="18"/>
              </w:rPr>
            </w:pPr>
            <w:r w:rsidRPr="0059549A">
              <w:rPr>
                <w:rFonts w:ascii="Arial" w:eastAsia="Arial" w:hAnsi="Arial" w:cs="Arial"/>
                <w:sz w:val="18"/>
                <w:szCs w:val="18"/>
              </w:rPr>
              <w:t>30,320.16</w:t>
            </w:r>
          </w:p>
        </w:tc>
        <w:tc>
          <w:tcPr>
            <w:tcW w:w="1785" w:type="dxa"/>
          </w:tcPr>
          <w:p w14:paraId="063DF73F" w14:textId="65FA828E" w:rsidR="00DD4C5A" w:rsidRDefault="00DD4C5A" w:rsidP="00DD4C5A">
            <w:pPr>
              <w:jc w:val="right"/>
              <w:rPr>
                <w:rFonts w:ascii="Arial" w:eastAsia="Arial" w:hAnsi="Arial" w:cs="Arial"/>
                <w:sz w:val="18"/>
                <w:szCs w:val="18"/>
              </w:rPr>
            </w:pPr>
            <w:r>
              <w:rPr>
                <w:rFonts w:ascii="Arial" w:eastAsia="Arial" w:hAnsi="Arial" w:cs="Arial"/>
                <w:sz w:val="18"/>
                <w:szCs w:val="18"/>
              </w:rPr>
              <w:t>133,815.40</w:t>
            </w:r>
          </w:p>
        </w:tc>
      </w:tr>
      <w:tr w:rsidR="00DD4C5A" w14:paraId="2155EE58" w14:textId="1242D2DA" w:rsidTr="00135F5C">
        <w:trPr>
          <w:trHeight w:val="220"/>
          <w:jc w:val="center"/>
        </w:trPr>
        <w:tc>
          <w:tcPr>
            <w:tcW w:w="1984" w:type="dxa"/>
            <w:shd w:val="clear" w:color="auto" w:fill="auto"/>
            <w:tcMar>
              <w:top w:w="100" w:type="dxa"/>
              <w:left w:w="100" w:type="dxa"/>
              <w:bottom w:w="100" w:type="dxa"/>
              <w:right w:w="100" w:type="dxa"/>
            </w:tcMar>
          </w:tcPr>
          <w:p w14:paraId="1EE71354"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5133-1-33302</w:t>
            </w:r>
          </w:p>
        </w:tc>
        <w:tc>
          <w:tcPr>
            <w:tcW w:w="4952" w:type="dxa"/>
            <w:shd w:val="clear" w:color="auto" w:fill="auto"/>
            <w:tcMar>
              <w:top w:w="100" w:type="dxa"/>
              <w:left w:w="100" w:type="dxa"/>
              <w:bottom w:w="100" w:type="dxa"/>
              <w:right w:w="100" w:type="dxa"/>
            </w:tcMar>
          </w:tcPr>
          <w:p w14:paraId="21DD3BEF"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Servicios de consultoría en tecnologías de la información</w:t>
            </w:r>
          </w:p>
        </w:tc>
        <w:tc>
          <w:tcPr>
            <w:tcW w:w="1425" w:type="dxa"/>
            <w:shd w:val="clear" w:color="auto" w:fill="auto"/>
            <w:tcMar>
              <w:top w:w="100" w:type="dxa"/>
              <w:left w:w="100" w:type="dxa"/>
              <w:bottom w:w="100" w:type="dxa"/>
              <w:right w:w="100" w:type="dxa"/>
            </w:tcMar>
          </w:tcPr>
          <w:p w14:paraId="3F50FF10" w14:textId="66C2DE4D" w:rsidR="00DD4C5A" w:rsidRDefault="00DD4C5A"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289FBA0E" w14:textId="566F74AD" w:rsidR="00DD4C5A" w:rsidRDefault="00DD4C5A" w:rsidP="00DD4C5A">
            <w:pPr>
              <w:jc w:val="right"/>
              <w:rPr>
                <w:rFonts w:ascii="Arial" w:eastAsia="Arial" w:hAnsi="Arial" w:cs="Arial"/>
                <w:sz w:val="18"/>
                <w:szCs w:val="18"/>
              </w:rPr>
            </w:pPr>
            <w:r>
              <w:rPr>
                <w:rFonts w:ascii="Arial" w:eastAsia="Arial" w:hAnsi="Arial" w:cs="Arial"/>
                <w:sz w:val="18"/>
                <w:szCs w:val="18"/>
              </w:rPr>
              <w:t>9,280.00</w:t>
            </w:r>
          </w:p>
        </w:tc>
      </w:tr>
      <w:tr w:rsidR="00DD4C5A" w14:paraId="4009A78C" w14:textId="12B18228" w:rsidTr="00135F5C">
        <w:trPr>
          <w:trHeight w:val="197"/>
          <w:jc w:val="center"/>
        </w:trPr>
        <w:tc>
          <w:tcPr>
            <w:tcW w:w="1984" w:type="dxa"/>
            <w:shd w:val="clear" w:color="auto" w:fill="auto"/>
            <w:tcMar>
              <w:top w:w="100" w:type="dxa"/>
              <w:left w:w="100" w:type="dxa"/>
              <w:bottom w:w="100" w:type="dxa"/>
              <w:right w:w="100" w:type="dxa"/>
            </w:tcMar>
          </w:tcPr>
          <w:p w14:paraId="78A55E29"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5133-1-33601</w:t>
            </w:r>
          </w:p>
        </w:tc>
        <w:tc>
          <w:tcPr>
            <w:tcW w:w="4952" w:type="dxa"/>
            <w:shd w:val="clear" w:color="auto" w:fill="auto"/>
            <w:tcMar>
              <w:top w:w="100" w:type="dxa"/>
              <w:left w:w="100" w:type="dxa"/>
              <w:bottom w:w="100" w:type="dxa"/>
              <w:right w:w="100" w:type="dxa"/>
            </w:tcMar>
          </w:tcPr>
          <w:p w14:paraId="7B1A53EF"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Servicios de apoyo administrativo y fotocopiado</w:t>
            </w:r>
          </w:p>
        </w:tc>
        <w:tc>
          <w:tcPr>
            <w:tcW w:w="1425" w:type="dxa"/>
            <w:shd w:val="clear" w:color="auto" w:fill="auto"/>
            <w:tcMar>
              <w:top w:w="100" w:type="dxa"/>
              <w:left w:w="100" w:type="dxa"/>
              <w:bottom w:w="100" w:type="dxa"/>
              <w:right w:w="100" w:type="dxa"/>
            </w:tcMar>
          </w:tcPr>
          <w:p w14:paraId="3C130092" w14:textId="46DB7979" w:rsidR="00DD4C5A" w:rsidRDefault="0059549A" w:rsidP="00DD4C5A">
            <w:pPr>
              <w:jc w:val="right"/>
              <w:rPr>
                <w:rFonts w:ascii="Arial" w:eastAsia="Arial" w:hAnsi="Arial" w:cs="Arial"/>
                <w:sz w:val="18"/>
                <w:szCs w:val="18"/>
              </w:rPr>
            </w:pPr>
            <w:r w:rsidRPr="0059549A">
              <w:rPr>
                <w:rFonts w:ascii="Arial" w:eastAsia="Arial" w:hAnsi="Arial" w:cs="Arial"/>
                <w:sz w:val="18"/>
                <w:szCs w:val="18"/>
              </w:rPr>
              <w:t>36,642.19</w:t>
            </w:r>
          </w:p>
        </w:tc>
        <w:tc>
          <w:tcPr>
            <w:tcW w:w="1785" w:type="dxa"/>
          </w:tcPr>
          <w:p w14:paraId="3EDAEE8E" w14:textId="0CDBEAB1" w:rsidR="00DD4C5A" w:rsidRDefault="00DD4C5A" w:rsidP="00DD4C5A">
            <w:pPr>
              <w:jc w:val="right"/>
              <w:rPr>
                <w:rFonts w:ascii="Arial" w:eastAsia="Arial" w:hAnsi="Arial" w:cs="Arial"/>
                <w:sz w:val="18"/>
                <w:szCs w:val="18"/>
              </w:rPr>
            </w:pPr>
            <w:r>
              <w:rPr>
                <w:rFonts w:ascii="Arial" w:eastAsia="Arial" w:hAnsi="Arial" w:cs="Arial"/>
                <w:sz w:val="18"/>
                <w:szCs w:val="18"/>
              </w:rPr>
              <w:t>32,936.43</w:t>
            </w:r>
          </w:p>
        </w:tc>
      </w:tr>
      <w:tr w:rsidR="00DD4C5A" w14:paraId="08FD5A58" w14:textId="6FFE9600" w:rsidTr="00135F5C">
        <w:trPr>
          <w:trHeight w:val="189"/>
          <w:jc w:val="center"/>
        </w:trPr>
        <w:tc>
          <w:tcPr>
            <w:tcW w:w="1984" w:type="dxa"/>
            <w:shd w:val="clear" w:color="auto" w:fill="auto"/>
            <w:tcMar>
              <w:top w:w="100" w:type="dxa"/>
              <w:left w:w="100" w:type="dxa"/>
              <w:bottom w:w="100" w:type="dxa"/>
              <w:right w:w="100" w:type="dxa"/>
            </w:tcMar>
          </w:tcPr>
          <w:p w14:paraId="4D6D7CC7"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5133-1-33602</w:t>
            </w:r>
          </w:p>
        </w:tc>
        <w:tc>
          <w:tcPr>
            <w:tcW w:w="4952" w:type="dxa"/>
            <w:shd w:val="clear" w:color="auto" w:fill="auto"/>
            <w:tcMar>
              <w:top w:w="100" w:type="dxa"/>
              <w:left w:w="100" w:type="dxa"/>
              <w:bottom w:w="100" w:type="dxa"/>
              <w:right w:w="100" w:type="dxa"/>
            </w:tcMar>
          </w:tcPr>
          <w:p w14:paraId="7C58ACBD"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Servicios de impresión</w:t>
            </w:r>
          </w:p>
        </w:tc>
        <w:tc>
          <w:tcPr>
            <w:tcW w:w="1425" w:type="dxa"/>
            <w:shd w:val="clear" w:color="auto" w:fill="auto"/>
            <w:tcMar>
              <w:top w:w="100" w:type="dxa"/>
              <w:left w:w="100" w:type="dxa"/>
              <w:bottom w:w="100" w:type="dxa"/>
              <w:right w:w="100" w:type="dxa"/>
            </w:tcMar>
          </w:tcPr>
          <w:p w14:paraId="70E7D5AE" w14:textId="294AFB94"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14CD64BB" w14:textId="6BC7339B" w:rsidR="00DD4C5A" w:rsidRDefault="00DD4C5A" w:rsidP="00DD4C5A">
            <w:pPr>
              <w:jc w:val="right"/>
              <w:rPr>
                <w:rFonts w:ascii="Arial" w:eastAsia="Arial" w:hAnsi="Arial" w:cs="Arial"/>
                <w:sz w:val="18"/>
                <w:szCs w:val="18"/>
              </w:rPr>
            </w:pPr>
            <w:r>
              <w:rPr>
                <w:rFonts w:ascii="Arial" w:eastAsia="Arial" w:hAnsi="Arial" w:cs="Arial"/>
                <w:sz w:val="18"/>
                <w:szCs w:val="18"/>
              </w:rPr>
              <w:t>18,463.18</w:t>
            </w:r>
          </w:p>
        </w:tc>
      </w:tr>
      <w:tr w:rsidR="00DD4C5A" w14:paraId="24044AC6" w14:textId="269E0E9C" w:rsidTr="00135F5C">
        <w:trPr>
          <w:trHeight w:val="189"/>
          <w:jc w:val="center"/>
        </w:trPr>
        <w:tc>
          <w:tcPr>
            <w:tcW w:w="1984" w:type="dxa"/>
            <w:shd w:val="clear" w:color="auto" w:fill="auto"/>
            <w:tcMar>
              <w:top w:w="100" w:type="dxa"/>
              <w:left w:w="100" w:type="dxa"/>
              <w:bottom w:w="100" w:type="dxa"/>
              <w:right w:w="100" w:type="dxa"/>
            </w:tcMar>
          </w:tcPr>
          <w:p w14:paraId="7A7F8542"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shd w:val="clear" w:color="auto" w:fill="auto"/>
            <w:tcMar>
              <w:top w:w="100" w:type="dxa"/>
              <w:left w:w="100" w:type="dxa"/>
              <w:bottom w:w="100" w:type="dxa"/>
              <w:right w:w="100" w:type="dxa"/>
            </w:tcMar>
          </w:tcPr>
          <w:p w14:paraId="63FAB525" w14:textId="0762E084" w:rsidR="00DD4C5A" w:rsidRDefault="0059549A" w:rsidP="00DD4C5A">
            <w:pPr>
              <w:jc w:val="right"/>
              <w:rPr>
                <w:rFonts w:ascii="Arial" w:eastAsia="Arial" w:hAnsi="Arial" w:cs="Arial"/>
                <w:sz w:val="18"/>
                <w:szCs w:val="18"/>
              </w:rPr>
            </w:pPr>
            <w:r w:rsidRPr="0059549A">
              <w:rPr>
                <w:rFonts w:ascii="Arial" w:eastAsia="Arial" w:hAnsi="Arial" w:cs="Arial"/>
                <w:sz w:val="18"/>
                <w:szCs w:val="18"/>
              </w:rPr>
              <w:t>21,385.00</w:t>
            </w:r>
          </w:p>
        </w:tc>
        <w:tc>
          <w:tcPr>
            <w:tcW w:w="1785" w:type="dxa"/>
          </w:tcPr>
          <w:p w14:paraId="18A344C0" w14:textId="5413C10F" w:rsidR="00DD4C5A" w:rsidRDefault="00DD4C5A" w:rsidP="00DD4C5A">
            <w:pPr>
              <w:jc w:val="right"/>
              <w:rPr>
                <w:rFonts w:ascii="Arial" w:eastAsia="Arial" w:hAnsi="Arial" w:cs="Arial"/>
                <w:sz w:val="18"/>
                <w:szCs w:val="18"/>
              </w:rPr>
            </w:pPr>
            <w:r>
              <w:rPr>
                <w:rFonts w:ascii="Arial" w:eastAsia="Arial" w:hAnsi="Arial" w:cs="Arial"/>
                <w:sz w:val="18"/>
                <w:szCs w:val="18"/>
              </w:rPr>
              <w:t>32,904.00</w:t>
            </w:r>
          </w:p>
        </w:tc>
      </w:tr>
      <w:tr w:rsidR="00DD4C5A" w14:paraId="0F275AED" w14:textId="77777777" w:rsidTr="00135F5C">
        <w:trPr>
          <w:trHeight w:val="189"/>
          <w:jc w:val="center"/>
        </w:trPr>
        <w:tc>
          <w:tcPr>
            <w:tcW w:w="1984" w:type="dxa"/>
            <w:shd w:val="clear" w:color="auto" w:fill="auto"/>
            <w:tcMar>
              <w:top w:w="100" w:type="dxa"/>
              <w:left w:w="100" w:type="dxa"/>
              <w:bottom w:w="100" w:type="dxa"/>
              <w:right w:w="100" w:type="dxa"/>
            </w:tcMar>
          </w:tcPr>
          <w:p w14:paraId="7998BB93" w14:textId="7EEF5B76" w:rsidR="00DD4C5A" w:rsidRDefault="00DD4C5A" w:rsidP="00DD4C5A">
            <w:pPr>
              <w:jc w:val="center"/>
              <w:rPr>
                <w:rFonts w:ascii="Arial" w:eastAsia="Arial" w:hAnsi="Arial" w:cs="Arial"/>
                <w:sz w:val="18"/>
                <w:szCs w:val="18"/>
              </w:rPr>
            </w:pPr>
            <w:r>
              <w:rPr>
                <w:rFonts w:ascii="Arial" w:eastAsia="Arial" w:hAnsi="Arial" w:cs="Arial"/>
                <w:sz w:val="18"/>
                <w:szCs w:val="18"/>
              </w:rPr>
              <w:t>5133-1-33905</w:t>
            </w:r>
          </w:p>
        </w:tc>
        <w:tc>
          <w:tcPr>
            <w:tcW w:w="4952" w:type="dxa"/>
            <w:shd w:val="clear" w:color="auto" w:fill="auto"/>
            <w:tcMar>
              <w:top w:w="100" w:type="dxa"/>
              <w:left w:w="100" w:type="dxa"/>
              <w:bottom w:w="100" w:type="dxa"/>
              <w:right w:w="100" w:type="dxa"/>
            </w:tcMar>
          </w:tcPr>
          <w:p w14:paraId="7360EF69" w14:textId="01C8ECA5" w:rsidR="00DD4C5A" w:rsidRDefault="00DD4C5A" w:rsidP="00DD4C5A">
            <w:pPr>
              <w:widowControl w:val="0"/>
              <w:rPr>
                <w:rFonts w:ascii="Arial" w:eastAsia="Arial" w:hAnsi="Arial" w:cs="Arial"/>
                <w:sz w:val="18"/>
                <w:szCs w:val="18"/>
              </w:rPr>
            </w:pPr>
            <w:r>
              <w:rPr>
                <w:rFonts w:ascii="Arial" w:eastAsia="Arial" w:hAnsi="Arial" w:cs="Arial"/>
                <w:sz w:val="18"/>
                <w:szCs w:val="18"/>
              </w:rPr>
              <w:t>Otros servicios profesionales, científicos y técnicos</w:t>
            </w:r>
          </w:p>
        </w:tc>
        <w:tc>
          <w:tcPr>
            <w:tcW w:w="1425" w:type="dxa"/>
            <w:shd w:val="clear" w:color="auto" w:fill="auto"/>
            <w:tcMar>
              <w:top w:w="100" w:type="dxa"/>
              <w:left w:w="100" w:type="dxa"/>
              <w:bottom w:w="100" w:type="dxa"/>
              <w:right w:w="100" w:type="dxa"/>
            </w:tcMar>
          </w:tcPr>
          <w:p w14:paraId="68CD7678" w14:textId="683D9840" w:rsidR="00DD4C5A" w:rsidRDefault="00DD4C5A"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2D46C604" w14:textId="494E9841" w:rsidR="00DD4C5A" w:rsidRDefault="00DD4C5A" w:rsidP="00DD4C5A">
            <w:pPr>
              <w:jc w:val="right"/>
              <w:rPr>
                <w:rFonts w:ascii="Arial" w:eastAsia="Arial" w:hAnsi="Arial" w:cs="Arial"/>
                <w:sz w:val="18"/>
                <w:szCs w:val="18"/>
              </w:rPr>
            </w:pPr>
            <w:r>
              <w:rPr>
                <w:rFonts w:ascii="Arial" w:eastAsia="Arial" w:hAnsi="Arial" w:cs="Arial"/>
                <w:sz w:val="18"/>
                <w:szCs w:val="18"/>
              </w:rPr>
              <w:t>0.00</w:t>
            </w:r>
          </w:p>
        </w:tc>
      </w:tr>
      <w:tr w:rsidR="00DD4C5A" w14:paraId="7C183C40" w14:textId="4A913791" w:rsidTr="00135F5C">
        <w:trPr>
          <w:trHeight w:val="220"/>
          <w:jc w:val="center"/>
        </w:trPr>
        <w:tc>
          <w:tcPr>
            <w:tcW w:w="1984" w:type="dxa"/>
            <w:shd w:val="clear" w:color="auto" w:fill="auto"/>
            <w:tcMar>
              <w:top w:w="100" w:type="dxa"/>
              <w:left w:w="100" w:type="dxa"/>
              <w:bottom w:w="100" w:type="dxa"/>
              <w:right w:w="100" w:type="dxa"/>
            </w:tcMar>
          </w:tcPr>
          <w:p w14:paraId="53B54AD8"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shd w:val="clear" w:color="auto" w:fill="auto"/>
            <w:tcMar>
              <w:top w:w="100" w:type="dxa"/>
              <w:left w:w="100" w:type="dxa"/>
              <w:bottom w:w="100" w:type="dxa"/>
              <w:right w:w="100" w:type="dxa"/>
            </w:tcMar>
          </w:tcPr>
          <w:p w14:paraId="7BAECDC0" w14:textId="21CB5E69" w:rsidR="00DD4C5A" w:rsidRDefault="0059549A" w:rsidP="00DD4C5A">
            <w:pPr>
              <w:jc w:val="right"/>
              <w:rPr>
                <w:rFonts w:ascii="Arial" w:eastAsia="Arial" w:hAnsi="Arial" w:cs="Arial"/>
                <w:sz w:val="18"/>
                <w:szCs w:val="18"/>
              </w:rPr>
            </w:pPr>
            <w:r w:rsidRPr="0059549A">
              <w:rPr>
                <w:rFonts w:ascii="Arial" w:eastAsia="Arial" w:hAnsi="Arial" w:cs="Arial"/>
                <w:sz w:val="18"/>
                <w:szCs w:val="18"/>
              </w:rPr>
              <w:t>1,630.38</w:t>
            </w:r>
          </w:p>
        </w:tc>
        <w:tc>
          <w:tcPr>
            <w:tcW w:w="1785" w:type="dxa"/>
          </w:tcPr>
          <w:p w14:paraId="400D89E5" w14:textId="6733E3D5" w:rsidR="00DD4C5A" w:rsidRDefault="00DD4C5A" w:rsidP="00DD4C5A">
            <w:pPr>
              <w:jc w:val="right"/>
              <w:rPr>
                <w:rFonts w:ascii="Arial" w:eastAsia="Arial" w:hAnsi="Arial" w:cs="Arial"/>
                <w:sz w:val="18"/>
                <w:szCs w:val="18"/>
              </w:rPr>
            </w:pPr>
            <w:r>
              <w:rPr>
                <w:rFonts w:ascii="Arial" w:eastAsia="Arial" w:hAnsi="Arial" w:cs="Arial"/>
                <w:sz w:val="18"/>
                <w:szCs w:val="18"/>
              </w:rPr>
              <w:t>2,317.84</w:t>
            </w:r>
          </w:p>
        </w:tc>
      </w:tr>
      <w:tr w:rsidR="00DD4C5A" w14:paraId="69D8D57B" w14:textId="626FF653" w:rsidTr="00135F5C">
        <w:trPr>
          <w:trHeight w:val="220"/>
          <w:jc w:val="center"/>
        </w:trPr>
        <w:tc>
          <w:tcPr>
            <w:tcW w:w="1984" w:type="dxa"/>
            <w:shd w:val="clear" w:color="auto" w:fill="auto"/>
            <w:tcMar>
              <w:top w:w="100" w:type="dxa"/>
              <w:left w:w="100" w:type="dxa"/>
              <w:bottom w:w="100" w:type="dxa"/>
              <w:right w:w="100" w:type="dxa"/>
            </w:tcMar>
          </w:tcPr>
          <w:p w14:paraId="7640A32D" w14:textId="1C6977C7" w:rsidR="00DD4C5A" w:rsidRDefault="00DD4C5A" w:rsidP="00DD4C5A">
            <w:pPr>
              <w:jc w:val="center"/>
              <w:rPr>
                <w:rFonts w:ascii="Arial" w:eastAsia="Arial" w:hAnsi="Arial" w:cs="Arial"/>
                <w:sz w:val="18"/>
                <w:szCs w:val="18"/>
              </w:rPr>
            </w:pPr>
            <w:r>
              <w:rPr>
                <w:rFonts w:ascii="Arial" w:eastAsia="Arial" w:hAnsi="Arial" w:cs="Arial"/>
                <w:sz w:val="18"/>
                <w:szCs w:val="18"/>
              </w:rPr>
              <w:t>5134-1-34102</w:t>
            </w:r>
          </w:p>
        </w:tc>
        <w:tc>
          <w:tcPr>
            <w:tcW w:w="4952" w:type="dxa"/>
            <w:shd w:val="clear" w:color="auto" w:fill="auto"/>
            <w:tcMar>
              <w:top w:w="100" w:type="dxa"/>
              <w:left w:w="100" w:type="dxa"/>
              <w:bottom w:w="100" w:type="dxa"/>
              <w:right w:w="100" w:type="dxa"/>
            </w:tcMar>
          </w:tcPr>
          <w:p w14:paraId="28C0DB67" w14:textId="0566B58B" w:rsidR="00DD4C5A" w:rsidRDefault="00DD4C5A" w:rsidP="00DD4C5A">
            <w:pPr>
              <w:widowControl w:val="0"/>
              <w:rPr>
                <w:rFonts w:ascii="Arial" w:eastAsia="Arial" w:hAnsi="Arial" w:cs="Arial"/>
                <w:sz w:val="18"/>
                <w:szCs w:val="18"/>
              </w:rPr>
            </w:pPr>
            <w:r>
              <w:rPr>
                <w:rFonts w:ascii="Arial" w:eastAsia="Arial" w:hAnsi="Arial" w:cs="Arial"/>
                <w:sz w:val="18"/>
                <w:szCs w:val="18"/>
              </w:rPr>
              <w:t>Avalúos no relacionados con la ejecución de obras</w:t>
            </w:r>
          </w:p>
        </w:tc>
        <w:tc>
          <w:tcPr>
            <w:tcW w:w="1425" w:type="dxa"/>
            <w:shd w:val="clear" w:color="auto" w:fill="auto"/>
            <w:tcMar>
              <w:top w:w="100" w:type="dxa"/>
              <w:left w:w="100" w:type="dxa"/>
              <w:bottom w:w="100" w:type="dxa"/>
              <w:right w:w="100" w:type="dxa"/>
            </w:tcMar>
          </w:tcPr>
          <w:p w14:paraId="09ADC12F" w14:textId="4A6FF2D7"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7C49A9B6" w14:textId="4CB843A3" w:rsidR="00DD4C5A" w:rsidRDefault="00DD4C5A" w:rsidP="00DD4C5A">
            <w:pPr>
              <w:jc w:val="right"/>
              <w:rPr>
                <w:rFonts w:ascii="Arial" w:eastAsia="Arial" w:hAnsi="Arial" w:cs="Arial"/>
                <w:sz w:val="18"/>
                <w:szCs w:val="18"/>
              </w:rPr>
            </w:pPr>
            <w:r>
              <w:rPr>
                <w:rFonts w:ascii="Arial" w:eastAsia="Arial" w:hAnsi="Arial" w:cs="Arial"/>
                <w:sz w:val="18"/>
                <w:szCs w:val="18"/>
              </w:rPr>
              <w:t>600.00</w:t>
            </w:r>
          </w:p>
        </w:tc>
      </w:tr>
      <w:tr w:rsidR="00135F5C" w14:paraId="7A4A1213" w14:textId="77777777" w:rsidTr="00135F5C">
        <w:trPr>
          <w:trHeight w:val="220"/>
          <w:jc w:val="center"/>
        </w:trPr>
        <w:tc>
          <w:tcPr>
            <w:tcW w:w="1984" w:type="dxa"/>
            <w:shd w:val="clear" w:color="auto" w:fill="auto"/>
            <w:tcMar>
              <w:top w:w="100" w:type="dxa"/>
              <w:left w:w="100" w:type="dxa"/>
              <w:bottom w:w="100" w:type="dxa"/>
              <w:right w:w="100" w:type="dxa"/>
            </w:tcMar>
          </w:tcPr>
          <w:p w14:paraId="4CCA8DB1" w14:textId="6B135935" w:rsidR="00135F5C" w:rsidRDefault="00135F5C" w:rsidP="00DD4C5A">
            <w:pPr>
              <w:jc w:val="center"/>
              <w:rPr>
                <w:rFonts w:ascii="Arial" w:eastAsia="Arial" w:hAnsi="Arial" w:cs="Arial"/>
                <w:sz w:val="18"/>
                <w:szCs w:val="18"/>
              </w:rPr>
            </w:pPr>
            <w:r>
              <w:rPr>
                <w:rFonts w:ascii="Arial" w:eastAsia="Arial" w:hAnsi="Arial" w:cs="Arial"/>
                <w:b/>
                <w:sz w:val="18"/>
                <w:szCs w:val="18"/>
              </w:rPr>
              <w:lastRenderedPageBreak/>
              <w:t>Cuenta/Sub cuenta</w:t>
            </w:r>
          </w:p>
        </w:tc>
        <w:tc>
          <w:tcPr>
            <w:tcW w:w="4952" w:type="dxa"/>
            <w:shd w:val="clear" w:color="auto" w:fill="auto"/>
            <w:tcMar>
              <w:top w:w="100" w:type="dxa"/>
              <w:left w:w="100" w:type="dxa"/>
              <w:bottom w:w="100" w:type="dxa"/>
              <w:right w:w="100" w:type="dxa"/>
            </w:tcMar>
          </w:tcPr>
          <w:p w14:paraId="11AAAE1F" w14:textId="3DFCDB67" w:rsidR="00135F5C" w:rsidRDefault="00135F5C" w:rsidP="006611A3">
            <w:pPr>
              <w:widowControl w:val="0"/>
              <w:jc w:val="center"/>
              <w:rPr>
                <w:rFonts w:ascii="Arial" w:eastAsia="Arial" w:hAnsi="Arial" w:cs="Arial"/>
                <w:sz w:val="18"/>
                <w:szCs w:val="18"/>
              </w:rPr>
            </w:pPr>
            <w:r>
              <w:rPr>
                <w:rFonts w:ascii="Arial" w:eastAsia="Arial" w:hAnsi="Arial" w:cs="Arial"/>
                <w:b/>
                <w:sz w:val="18"/>
                <w:szCs w:val="18"/>
              </w:rPr>
              <w:t>Descripción</w:t>
            </w:r>
          </w:p>
        </w:tc>
        <w:tc>
          <w:tcPr>
            <w:tcW w:w="1425" w:type="dxa"/>
            <w:shd w:val="clear" w:color="auto" w:fill="auto"/>
            <w:tcMar>
              <w:top w:w="100" w:type="dxa"/>
              <w:left w:w="100" w:type="dxa"/>
              <w:bottom w:w="100" w:type="dxa"/>
              <w:right w:w="100" w:type="dxa"/>
            </w:tcMar>
          </w:tcPr>
          <w:p w14:paraId="5BE6A78A" w14:textId="0B3BDC7F" w:rsidR="00135F5C" w:rsidRDefault="006611A3" w:rsidP="006611A3">
            <w:pPr>
              <w:jc w:val="center"/>
              <w:rPr>
                <w:rFonts w:ascii="Arial" w:eastAsia="Arial" w:hAnsi="Arial" w:cs="Arial"/>
                <w:sz w:val="18"/>
                <w:szCs w:val="18"/>
              </w:rPr>
            </w:pPr>
            <w:r>
              <w:rPr>
                <w:rFonts w:ascii="Arial" w:eastAsia="Arial" w:hAnsi="Arial" w:cs="Arial"/>
                <w:b/>
                <w:sz w:val="18"/>
                <w:szCs w:val="18"/>
              </w:rPr>
              <w:t>2020</w:t>
            </w:r>
          </w:p>
        </w:tc>
        <w:tc>
          <w:tcPr>
            <w:tcW w:w="1785" w:type="dxa"/>
          </w:tcPr>
          <w:p w14:paraId="3AB62F87" w14:textId="3F231975" w:rsidR="00135F5C" w:rsidRDefault="006611A3" w:rsidP="006611A3">
            <w:pPr>
              <w:jc w:val="center"/>
              <w:rPr>
                <w:rFonts w:ascii="Arial" w:eastAsia="Arial" w:hAnsi="Arial" w:cs="Arial"/>
                <w:sz w:val="18"/>
                <w:szCs w:val="18"/>
              </w:rPr>
            </w:pPr>
            <w:r>
              <w:rPr>
                <w:rFonts w:ascii="Arial" w:eastAsia="Arial" w:hAnsi="Arial" w:cs="Arial"/>
                <w:b/>
                <w:sz w:val="18"/>
                <w:szCs w:val="18"/>
              </w:rPr>
              <w:t>2019</w:t>
            </w:r>
          </w:p>
        </w:tc>
      </w:tr>
      <w:tr w:rsidR="00DD4C5A" w14:paraId="6CE850B5" w14:textId="3100A9F9" w:rsidTr="00135F5C">
        <w:trPr>
          <w:trHeight w:val="220"/>
          <w:jc w:val="center"/>
        </w:trPr>
        <w:tc>
          <w:tcPr>
            <w:tcW w:w="1984" w:type="dxa"/>
            <w:shd w:val="clear" w:color="auto" w:fill="auto"/>
            <w:tcMar>
              <w:top w:w="100" w:type="dxa"/>
              <w:left w:w="100" w:type="dxa"/>
              <w:bottom w:w="100" w:type="dxa"/>
              <w:right w:w="100" w:type="dxa"/>
            </w:tcMar>
          </w:tcPr>
          <w:p w14:paraId="48CC6D0B"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5135-1-35101</w:t>
            </w:r>
          </w:p>
        </w:tc>
        <w:tc>
          <w:tcPr>
            <w:tcW w:w="4952" w:type="dxa"/>
            <w:shd w:val="clear" w:color="auto" w:fill="auto"/>
            <w:tcMar>
              <w:top w:w="100" w:type="dxa"/>
              <w:left w:w="100" w:type="dxa"/>
              <w:bottom w:w="100" w:type="dxa"/>
              <w:right w:w="100" w:type="dxa"/>
            </w:tcMar>
          </w:tcPr>
          <w:p w14:paraId="65801A55"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Conservación y manto. menor de edificios y locales</w:t>
            </w:r>
          </w:p>
        </w:tc>
        <w:tc>
          <w:tcPr>
            <w:tcW w:w="1425" w:type="dxa"/>
            <w:shd w:val="clear" w:color="auto" w:fill="auto"/>
            <w:tcMar>
              <w:top w:w="100" w:type="dxa"/>
              <w:left w:w="100" w:type="dxa"/>
              <w:bottom w:w="100" w:type="dxa"/>
              <w:right w:w="100" w:type="dxa"/>
            </w:tcMar>
          </w:tcPr>
          <w:p w14:paraId="7E7F18D3" w14:textId="3E9A401D"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01857CDE" w14:textId="01F57426" w:rsidR="00DD4C5A" w:rsidRDefault="00DD4C5A" w:rsidP="00DD4C5A">
            <w:pPr>
              <w:jc w:val="right"/>
              <w:rPr>
                <w:rFonts w:ascii="Arial" w:eastAsia="Arial" w:hAnsi="Arial" w:cs="Arial"/>
                <w:sz w:val="18"/>
                <w:szCs w:val="18"/>
              </w:rPr>
            </w:pPr>
            <w:r>
              <w:rPr>
                <w:rFonts w:ascii="Arial" w:eastAsia="Arial" w:hAnsi="Arial" w:cs="Arial"/>
                <w:sz w:val="18"/>
                <w:szCs w:val="18"/>
              </w:rPr>
              <w:t>1,200.00</w:t>
            </w:r>
          </w:p>
        </w:tc>
      </w:tr>
      <w:tr w:rsidR="00DD4C5A" w14:paraId="27E31254" w14:textId="79140818" w:rsidTr="00135F5C">
        <w:trPr>
          <w:trHeight w:val="220"/>
          <w:jc w:val="center"/>
        </w:trPr>
        <w:tc>
          <w:tcPr>
            <w:tcW w:w="1984" w:type="dxa"/>
            <w:shd w:val="clear" w:color="auto" w:fill="auto"/>
            <w:tcMar>
              <w:top w:w="100" w:type="dxa"/>
              <w:left w:w="100" w:type="dxa"/>
              <w:bottom w:w="100" w:type="dxa"/>
              <w:right w:w="100" w:type="dxa"/>
            </w:tcMar>
          </w:tcPr>
          <w:p w14:paraId="276D2BE9"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223A62BD"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Pasajes aéreos</w:t>
            </w:r>
          </w:p>
        </w:tc>
        <w:tc>
          <w:tcPr>
            <w:tcW w:w="1425" w:type="dxa"/>
            <w:shd w:val="clear" w:color="auto" w:fill="auto"/>
            <w:tcMar>
              <w:top w:w="100" w:type="dxa"/>
              <w:left w:w="100" w:type="dxa"/>
              <w:bottom w:w="100" w:type="dxa"/>
              <w:right w:w="100" w:type="dxa"/>
            </w:tcMar>
          </w:tcPr>
          <w:p w14:paraId="34EA9F03" w14:textId="0885BC62" w:rsidR="00DD4C5A" w:rsidRDefault="0059549A" w:rsidP="00DD4C5A">
            <w:pPr>
              <w:jc w:val="right"/>
              <w:rPr>
                <w:rFonts w:ascii="Arial" w:eastAsia="Arial" w:hAnsi="Arial" w:cs="Arial"/>
                <w:sz w:val="18"/>
                <w:szCs w:val="18"/>
              </w:rPr>
            </w:pPr>
            <w:r w:rsidRPr="0059549A">
              <w:rPr>
                <w:rFonts w:ascii="Arial" w:eastAsia="Arial" w:hAnsi="Arial" w:cs="Arial"/>
                <w:sz w:val="18"/>
                <w:szCs w:val="18"/>
              </w:rPr>
              <w:t>5,466.00</w:t>
            </w:r>
          </w:p>
        </w:tc>
        <w:tc>
          <w:tcPr>
            <w:tcW w:w="1785" w:type="dxa"/>
          </w:tcPr>
          <w:p w14:paraId="10876A72" w14:textId="40759651" w:rsidR="00DD4C5A" w:rsidRDefault="00DD4C5A" w:rsidP="00DD4C5A">
            <w:pPr>
              <w:jc w:val="right"/>
              <w:rPr>
                <w:rFonts w:ascii="Arial" w:eastAsia="Arial" w:hAnsi="Arial" w:cs="Arial"/>
                <w:sz w:val="18"/>
                <w:szCs w:val="18"/>
              </w:rPr>
            </w:pPr>
            <w:r>
              <w:rPr>
                <w:rFonts w:ascii="Arial" w:eastAsia="Arial" w:hAnsi="Arial" w:cs="Arial"/>
                <w:sz w:val="18"/>
                <w:szCs w:val="18"/>
              </w:rPr>
              <w:t>47,661.00</w:t>
            </w:r>
          </w:p>
        </w:tc>
      </w:tr>
      <w:tr w:rsidR="00DD4C5A" w14:paraId="24F7FDD0" w14:textId="360B61D2" w:rsidTr="00135F5C">
        <w:trPr>
          <w:trHeight w:val="220"/>
          <w:jc w:val="center"/>
        </w:trPr>
        <w:tc>
          <w:tcPr>
            <w:tcW w:w="1984" w:type="dxa"/>
            <w:shd w:val="clear" w:color="auto" w:fill="auto"/>
            <w:tcMar>
              <w:top w:w="100" w:type="dxa"/>
              <w:left w:w="100" w:type="dxa"/>
              <w:bottom w:w="100" w:type="dxa"/>
              <w:right w:w="100" w:type="dxa"/>
            </w:tcMar>
          </w:tcPr>
          <w:p w14:paraId="4D42EAFE"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1B3E013F"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Pasajes terrestres</w:t>
            </w:r>
          </w:p>
        </w:tc>
        <w:tc>
          <w:tcPr>
            <w:tcW w:w="1425" w:type="dxa"/>
            <w:shd w:val="clear" w:color="auto" w:fill="auto"/>
            <w:tcMar>
              <w:top w:w="100" w:type="dxa"/>
              <w:left w:w="100" w:type="dxa"/>
              <w:bottom w:w="100" w:type="dxa"/>
              <w:right w:w="100" w:type="dxa"/>
            </w:tcMar>
          </w:tcPr>
          <w:p w14:paraId="34C281BD" w14:textId="2008698B"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6DB476EC" w14:textId="7A148A53" w:rsidR="00DD4C5A" w:rsidRDefault="00DD4C5A" w:rsidP="00DD4C5A">
            <w:pPr>
              <w:jc w:val="right"/>
              <w:rPr>
                <w:rFonts w:ascii="Arial" w:eastAsia="Arial" w:hAnsi="Arial" w:cs="Arial"/>
                <w:sz w:val="18"/>
                <w:szCs w:val="18"/>
              </w:rPr>
            </w:pPr>
            <w:r>
              <w:rPr>
                <w:rFonts w:ascii="Arial" w:eastAsia="Arial" w:hAnsi="Arial" w:cs="Arial"/>
                <w:sz w:val="18"/>
                <w:szCs w:val="18"/>
              </w:rPr>
              <w:t>6,185.08</w:t>
            </w:r>
          </w:p>
        </w:tc>
      </w:tr>
      <w:tr w:rsidR="00DD4C5A" w14:paraId="00A352A4" w14:textId="3F43406F" w:rsidTr="00135F5C">
        <w:trPr>
          <w:trHeight w:val="233"/>
          <w:jc w:val="center"/>
        </w:trPr>
        <w:tc>
          <w:tcPr>
            <w:tcW w:w="1984" w:type="dxa"/>
            <w:shd w:val="clear" w:color="auto" w:fill="auto"/>
            <w:tcMar>
              <w:top w:w="100" w:type="dxa"/>
              <w:left w:w="100" w:type="dxa"/>
              <w:bottom w:w="100" w:type="dxa"/>
              <w:right w:w="100" w:type="dxa"/>
            </w:tcMar>
          </w:tcPr>
          <w:p w14:paraId="58D0D958"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5F2EFB6E"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Viáticos en el país</w:t>
            </w:r>
          </w:p>
        </w:tc>
        <w:tc>
          <w:tcPr>
            <w:tcW w:w="1425" w:type="dxa"/>
            <w:shd w:val="clear" w:color="auto" w:fill="auto"/>
            <w:tcMar>
              <w:top w:w="100" w:type="dxa"/>
              <w:left w:w="100" w:type="dxa"/>
              <w:bottom w:w="100" w:type="dxa"/>
              <w:right w:w="100" w:type="dxa"/>
            </w:tcMar>
          </w:tcPr>
          <w:p w14:paraId="28708B78" w14:textId="0E559682"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120BB02E" w14:textId="010B8E63" w:rsidR="00DD4C5A" w:rsidRDefault="00DD4C5A" w:rsidP="00DD4C5A">
            <w:pPr>
              <w:jc w:val="right"/>
              <w:rPr>
                <w:rFonts w:ascii="Arial" w:eastAsia="Arial" w:hAnsi="Arial" w:cs="Arial"/>
                <w:sz w:val="18"/>
                <w:szCs w:val="18"/>
              </w:rPr>
            </w:pPr>
            <w:r>
              <w:rPr>
                <w:rFonts w:ascii="Arial" w:eastAsia="Arial" w:hAnsi="Arial" w:cs="Arial"/>
                <w:sz w:val="18"/>
                <w:szCs w:val="18"/>
              </w:rPr>
              <w:t>22,000.00</w:t>
            </w:r>
          </w:p>
        </w:tc>
      </w:tr>
      <w:tr w:rsidR="00DD4C5A" w14:paraId="6CA9F192" w14:textId="65727D9F" w:rsidTr="00135F5C">
        <w:trPr>
          <w:trHeight w:val="200"/>
          <w:jc w:val="center"/>
        </w:trPr>
        <w:tc>
          <w:tcPr>
            <w:tcW w:w="1984" w:type="dxa"/>
            <w:shd w:val="clear" w:color="auto" w:fill="auto"/>
            <w:tcMar>
              <w:top w:w="100" w:type="dxa"/>
              <w:left w:w="100" w:type="dxa"/>
              <w:bottom w:w="100" w:type="dxa"/>
              <w:right w:w="100" w:type="dxa"/>
            </w:tcMar>
          </w:tcPr>
          <w:p w14:paraId="14A5FB1A"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3E9EDDA7"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Hospedaje en el país</w:t>
            </w:r>
          </w:p>
        </w:tc>
        <w:tc>
          <w:tcPr>
            <w:tcW w:w="1425" w:type="dxa"/>
            <w:shd w:val="clear" w:color="auto" w:fill="auto"/>
            <w:tcMar>
              <w:top w:w="100" w:type="dxa"/>
              <w:left w:w="100" w:type="dxa"/>
              <w:bottom w:w="100" w:type="dxa"/>
              <w:right w:w="100" w:type="dxa"/>
            </w:tcMar>
          </w:tcPr>
          <w:p w14:paraId="6FAA2067" w14:textId="5F3A5471" w:rsidR="00DD4C5A" w:rsidRDefault="00114534" w:rsidP="00DD4C5A">
            <w:pPr>
              <w:jc w:val="right"/>
              <w:rPr>
                <w:rFonts w:ascii="Arial" w:eastAsia="Arial" w:hAnsi="Arial" w:cs="Arial"/>
                <w:sz w:val="18"/>
                <w:szCs w:val="18"/>
              </w:rPr>
            </w:pPr>
            <w:r>
              <w:rPr>
                <w:rFonts w:ascii="Arial" w:eastAsia="Arial" w:hAnsi="Arial" w:cs="Arial"/>
                <w:sz w:val="18"/>
                <w:szCs w:val="18"/>
              </w:rPr>
              <w:t>0.00</w:t>
            </w:r>
          </w:p>
        </w:tc>
        <w:tc>
          <w:tcPr>
            <w:tcW w:w="1785" w:type="dxa"/>
          </w:tcPr>
          <w:p w14:paraId="744A1D57" w14:textId="336225BC" w:rsidR="00DD4C5A" w:rsidRDefault="00DD4C5A" w:rsidP="00DD4C5A">
            <w:pPr>
              <w:jc w:val="right"/>
              <w:rPr>
                <w:rFonts w:ascii="Arial" w:eastAsia="Arial" w:hAnsi="Arial" w:cs="Arial"/>
                <w:sz w:val="18"/>
                <w:szCs w:val="18"/>
              </w:rPr>
            </w:pPr>
            <w:r>
              <w:rPr>
                <w:rFonts w:ascii="Arial" w:eastAsia="Arial" w:hAnsi="Arial" w:cs="Arial"/>
                <w:sz w:val="18"/>
                <w:szCs w:val="18"/>
              </w:rPr>
              <w:t>19,837.85</w:t>
            </w:r>
          </w:p>
        </w:tc>
      </w:tr>
      <w:tr w:rsidR="00DD4C5A" w14:paraId="01C1B7D7" w14:textId="5A5497FA" w:rsidTr="00135F5C">
        <w:trPr>
          <w:trHeight w:val="220"/>
          <w:jc w:val="center"/>
        </w:trPr>
        <w:tc>
          <w:tcPr>
            <w:tcW w:w="1984" w:type="dxa"/>
            <w:shd w:val="clear" w:color="auto" w:fill="auto"/>
            <w:tcMar>
              <w:top w:w="100" w:type="dxa"/>
              <w:left w:w="100" w:type="dxa"/>
              <w:bottom w:w="100" w:type="dxa"/>
              <w:right w:w="100" w:type="dxa"/>
            </w:tcMar>
          </w:tcPr>
          <w:p w14:paraId="4EA56C71"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3B3E1560"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Peajes</w:t>
            </w:r>
          </w:p>
        </w:tc>
        <w:tc>
          <w:tcPr>
            <w:tcW w:w="1425" w:type="dxa"/>
            <w:shd w:val="clear" w:color="auto" w:fill="auto"/>
            <w:tcMar>
              <w:top w:w="100" w:type="dxa"/>
              <w:left w:w="100" w:type="dxa"/>
              <w:bottom w:w="100" w:type="dxa"/>
              <w:right w:w="100" w:type="dxa"/>
            </w:tcMar>
          </w:tcPr>
          <w:p w14:paraId="57C6D40C" w14:textId="01C76B42" w:rsidR="00DD4C5A" w:rsidRDefault="0059549A" w:rsidP="00DD4C5A">
            <w:pPr>
              <w:jc w:val="right"/>
              <w:rPr>
                <w:rFonts w:ascii="Arial" w:eastAsia="Arial" w:hAnsi="Arial" w:cs="Arial"/>
                <w:sz w:val="18"/>
                <w:szCs w:val="18"/>
              </w:rPr>
            </w:pPr>
            <w:r w:rsidRPr="0059549A">
              <w:rPr>
                <w:rFonts w:ascii="Arial" w:eastAsia="Arial" w:hAnsi="Arial" w:cs="Arial"/>
                <w:sz w:val="18"/>
                <w:szCs w:val="18"/>
              </w:rPr>
              <w:t>231.00</w:t>
            </w:r>
          </w:p>
        </w:tc>
        <w:tc>
          <w:tcPr>
            <w:tcW w:w="1785" w:type="dxa"/>
          </w:tcPr>
          <w:p w14:paraId="7A5737F2" w14:textId="574E78DC" w:rsidR="00DD4C5A" w:rsidRDefault="00DD4C5A" w:rsidP="00DD4C5A">
            <w:pPr>
              <w:jc w:val="right"/>
              <w:rPr>
                <w:rFonts w:ascii="Arial" w:eastAsia="Arial" w:hAnsi="Arial" w:cs="Arial"/>
                <w:sz w:val="18"/>
                <w:szCs w:val="18"/>
              </w:rPr>
            </w:pPr>
            <w:r>
              <w:rPr>
                <w:rFonts w:ascii="Arial" w:eastAsia="Arial" w:hAnsi="Arial" w:cs="Arial"/>
                <w:sz w:val="18"/>
                <w:szCs w:val="18"/>
              </w:rPr>
              <w:t>2,567.00</w:t>
            </w:r>
          </w:p>
        </w:tc>
      </w:tr>
      <w:tr w:rsidR="00DD4C5A" w14:paraId="5C965CCA" w14:textId="7F0A2EDA" w:rsidTr="00135F5C">
        <w:trPr>
          <w:trHeight w:val="220"/>
          <w:jc w:val="center"/>
        </w:trPr>
        <w:tc>
          <w:tcPr>
            <w:tcW w:w="1984" w:type="dxa"/>
            <w:shd w:val="clear" w:color="auto" w:fill="auto"/>
            <w:tcMar>
              <w:top w:w="100" w:type="dxa"/>
              <w:left w:w="100" w:type="dxa"/>
              <w:bottom w:w="100" w:type="dxa"/>
              <w:right w:w="100" w:type="dxa"/>
            </w:tcMar>
          </w:tcPr>
          <w:p w14:paraId="7FB660A9"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12A71E06"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Reuniones de trabajo</w:t>
            </w:r>
          </w:p>
        </w:tc>
        <w:tc>
          <w:tcPr>
            <w:tcW w:w="1425" w:type="dxa"/>
            <w:shd w:val="clear" w:color="auto" w:fill="auto"/>
            <w:tcMar>
              <w:top w:w="100" w:type="dxa"/>
              <w:left w:w="100" w:type="dxa"/>
              <w:bottom w:w="100" w:type="dxa"/>
              <w:right w:w="100" w:type="dxa"/>
            </w:tcMar>
          </w:tcPr>
          <w:p w14:paraId="30378281" w14:textId="2CE04381" w:rsidR="00DD4C5A" w:rsidRDefault="0059549A" w:rsidP="00DD4C5A">
            <w:pPr>
              <w:jc w:val="right"/>
              <w:rPr>
                <w:rFonts w:ascii="Arial" w:eastAsia="Arial" w:hAnsi="Arial" w:cs="Arial"/>
                <w:sz w:val="18"/>
                <w:szCs w:val="18"/>
              </w:rPr>
            </w:pPr>
            <w:r w:rsidRPr="0059549A">
              <w:rPr>
                <w:rFonts w:ascii="Arial" w:eastAsia="Arial" w:hAnsi="Arial" w:cs="Arial"/>
                <w:sz w:val="18"/>
                <w:szCs w:val="18"/>
              </w:rPr>
              <w:t>2,753.80</w:t>
            </w:r>
          </w:p>
        </w:tc>
        <w:tc>
          <w:tcPr>
            <w:tcW w:w="1785" w:type="dxa"/>
          </w:tcPr>
          <w:p w14:paraId="44B46FC9" w14:textId="787F73E9" w:rsidR="00DD4C5A" w:rsidRDefault="00DD4C5A" w:rsidP="00DD4C5A">
            <w:pPr>
              <w:jc w:val="right"/>
              <w:rPr>
                <w:rFonts w:ascii="Arial" w:eastAsia="Arial" w:hAnsi="Arial" w:cs="Arial"/>
                <w:sz w:val="18"/>
                <w:szCs w:val="18"/>
              </w:rPr>
            </w:pPr>
            <w:r>
              <w:rPr>
                <w:rFonts w:ascii="Arial" w:eastAsia="Arial" w:hAnsi="Arial" w:cs="Arial"/>
                <w:sz w:val="18"/>
                <w:szCs w:val="18"/>
              </w:rPr>
              <w:t>37,909.21</w:t>
            </w:r>
          </w:p>
        </w:tc>
      </w:tr>
      <w:tr w:rsidR="00DD4C5A" w14:paraId="6DDA71FA" w14:textId="59313EF8" w:rsidTr="00135F5C">
        <w:trPr>
          <w:trHeight w:val="220"/>
          <w:jc w:val="center"/>
        </w:trPr>
        <w:tc>
          <w:tcPr>
            <w:tcW w:w="1984" w:type="dxa"/>
            <w:shd w:val="clear" w:color="auto" w:fill="auto"/>
            <w:tcMar>
              <w:top w:w="100" w:type="dxa"/>
              <w:left w:w="100" w:type="dxa"/>
              <w:bottom w:w="100" w:type="dxa"/>
              <w:right w:w="100" w:type="dxa"/>
            </w:tcMar>
          </w:tcPr>
          <w:p w14:paraId="0F7287A1" w14:textId="77777777" w:rsidR="00DD4C5A" w:rsidRDefault="00DD4C5A" w:rsidP="00DD4C5A">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DD4C5A" w:rsidRDefault="00DD4C5A" w:rsidP="00DD4C5A">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shd w:val="clear" w:color="auto" w:fill="auto"/>
            <w:tcMar>
              <w:top w:w="100" w:type="dxa"/>
              <w:left w:w="100" w:type="dxa"/>
              <w:bottom w:w="100" w:type="dxa"/>
              <w:right w:w="100" w:type="dxa"/>
            </w:tcMar>
          </w:tcPr>
          <w:p w14:paraId="56E016E0" w14:textId="35EAC931" w:rsidR="00DD4C5A" w:rsidRDefault="0059549A" w:rsidP="00DD4C5A">
            <w:pPr>
              <w:jc w:val="right"/>
              <w:rPr>
                <w:rFonts w:ascii="Arial" w:eastAsia="Arial" w:hAnsi="Arial" w:cs="Arial"/>
                <w:sz w:val="18"/>
                <w:szCs w:val="18"/>
              </w:rPr>
            </w:pPr>
            <w:r w:rsidRPr="0059549A">
              <w:rPr>
                <w:rFonts w:ascii="Arial" w:eastAsia="Arial" w:hAnsi="Arial" w:cs="Arial"/>
                <w:sz w:val="18"/>
                <w:szCs w:val="18"/>
              </w:rPr>
              <w:t>219,881.00</w:t>
            </w:r>
          </w:p>
        </w:tc>
        <w:tc>
          <w:tcPr>
            <w:tcW w:w="1785" w:type="dxa"/>
          </w:tcPr>
          <w:p w14:paraId="51499ED6" w14:textId="4C8EAE06" w:rsidR="00DD4C5A" w:rsidRDefault="00DD4C5A" w:rsidP="00DD4C5A">
            <w:pPr>
              <w:jc w:val="right"/>
              <w:rPr>
                <w:rFonts w:ascii="Arial" w:eastAsia="Arial" w:hAnsi="Arial" w:cs="Arial"/>
                <w:sz w:val="18"/>
                <w:szCs w:val="18"/>
              </w:rPr>
            </w:pPr>
            <w:r>
              <w:rPr>
                <w:rFonts w:ascii="Arial" w:eastAsia="Arial" w:hAnsi="Arial" w:cs="Arial"/>
                <w:sz w:val="18"/>
                <w:szCs w:val="18"/>
              </w:rPr>
              <w:t>160,299.00</w:t>
            </w:r>
          </w:p>
        </w:tc>
      </w:tr>
      <w:tr w:rsidR="00DD4C5A" w14:paraId="10250D8A" w14:textId="105F636B" w:rsidTr="00135F5C">
        <w:trPr>
          <w:trHeight w:val="220"/>
          <w:jc w:val="center"/>
        </w:trPr>
        <w:tc>
          <w:tcPr>
            <w:tcW w:w="1984" w:type="dxa"/>
            <w:shd w:val="clear" w:color="auto" w:fill="auto"/>
            <w:tcMar>
              <w:top w:w="100" w:type="dxa"/>
              <w:left w:w="100" w:type="dxa"/>
              <w:bottom w:w="100" w:type="dxa"/>
              <w:right w:w="100" w:type="dxa"/>
            </w:tcMar>
          </w:tcPr>
          <w:p w14:paraId="70538585" w14:textId="77777777" w:rsidR="00DD4C5A" w:rsidRDefault="00DD4C5A" w:rsidP="00DD4C5A">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DD4C5A" w:rsidRPr="00E502AD" w:rsidRDefault="00DD4C5A" w:rsidP="00DD4C5A">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shd w:val="clear" w:color="auto" w:fill="auto"/>
            <w:tcMar>
              <w:top w:w="100" w:type="dxa"/>
              <w:left w:w="100" w:type="dxa"/>
              <w:bottom w:w="100" w:type="dxa"/>
              <w:right w:w="100" w:type="dxa"/>
            </w:tcMar>
          </w:tcPr>
          <w:p w14:paraId="6BDCC957" w14:textId="072A3A47" w:rsidR="00DD4C5A" w:rsidRDefault="00DD4C5A" w:rsidP="00DD4C5A">
            <w:pPr>
              <w:jc w:val="right"/>
              <w:rPr>
                <w:rFonts w:ascii="Arial" w:eastAsia="Arial" w:hAnsi="Arial" w:cs="Arial"/>
                <w:sz w:val="18"/>
                <w:szCs w:val="18"/>
              </w:rPr>
            </w:pPr>
            <w:r>
              <w:rPr>
                <w:rFonts w:ascii="Arial" w:eastAsia="Arial" w:hAnsi="Arial" w:cs="Arial"/>
                <w:b/>
                <w:sz w:val="18"/>
                <w:szCs w:val="18"/>
              </w:rPr>
              <w:t xml:space="preserve">$ </w:t>
            </w:r>
            <w:r w:rsidR="0059549A" w:rsidRPr="0059549A">
              <w:rPr>
                <w:rFonts w:ascii="Arial" w:eastAsia="Arial" w:hAnsi="Arial" w:cs="Arial"/>
                <w:b/>
                <w:sz w:val="18"/>
                <w:szCs w:val="18"/>
              </w:rPr>
              <w:t>498,361.26</w:t>
            </w:r>
          </w:p>
        </w:tc>
        <w:tc>
          <w:tcPr>
            <w:tcW w:w="1785" w:type="dxa"/>
          </w:tcPr>
          <w:p w14:paraId="3675B406" w14:textId="410B4CD4" w:rsidR="00DD4C5A" w:rsidRPr="00906F6B" w:rsidRDefault="00DD4C5A" w:rsidP="00DD4C5A">
            <w:pPr>
              <w:jc w:val="right"/>
              <w:rPr>
                <w:rFonts w:ascii="Arial" w:eastAsia="Arial" w:hAnsi="Arial" w:cs="Arial"/>
                <w:b/>
                <w:sz w:val="18"/>
                <w:szCs w:val="18"/>
              </w:rPr>
            </w:pPr>
            <w:r>
              <w:rPr>
                <w:rFonts w:ascii="Arial" w:eastAsia="Arial" w:hAnsi="Arial" w:cs="Arial"/>
                <w:b/>
                <w:sz w:val="18"/>
                <w:szCs w:val="18"/>
              </w:rPr>
              <w:t>$ 669,241.93</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03FC50C" w14:textId="77777777" w:rsidR="00607B7D" w:rsidRDefault="00607B7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61C025D" w14:textId="4E8467E9" w:rsidR="00906F6B" w:rsidRPr="004C5527" w:rsidRDefault="00906F6B" w:rsidP="00906F6B">
      <w:pPr>
        <w:suppressAutoHyphens/>
        <w:ind w:left="567" w:right="100" w:hanging="11"/>
        <w:jc w:val="both"/>
        <w:rPr>
          <w:rFonts w:ascii="Arial" w:hAnsi="Arial" w:cs="Arial"/>
          <w:b/>
          <w:color w:val="000000"/>
          <w:sz w:val="22"/>
          <w:szCs w:val="22"/>
        </w:rPr>
      </w:pPr>
      <w:r>
        <w:rPr>
          <w:rFonts w:ascii="Arial" w:hAnsi="Arial" w:cs="Arial"/>
          <w:b/>
          <w:color w:val="000000"/>
          <w:sz w:val="22"/>
          <w:szCs w:val="22"/>
        </w:rPr>
        <w:t>Estimaciones, Depreciaciones, Deterioros, Obsolescencia y Amortizaciones.</w:t>
      </w:r>
    </w:p>
    <w:p w14:paraId="2B93A1E6" w14:textId="77777777" w:rsidR="00906F6B" w:rsidRDefault="00906F6B" w:rsidP="00906F6B">
      <w:pPr>
        <w:suppressAutoHyphens/>
        <w:ind w:left="567" w:right="100" w:hanging="11"/>
        <w:jc w:val="both"/>
        <w:rPr>
          <w:rFonts w:ascii="Arial" w:hAnsi="Arial" w:cs="Arial"/>
          <w:color w:val="000000"/>
          <w:sz w:val="22"/>
          <w:szCs w:val="22"/>
        </w:rPr>
      </w:pPr>
    </w:p>
    <w:p w14:paraId="59B6AE9F" w14:textId="034056C6" w:rsidR="00906F6B" w:rsidRPr="00DA5B8F" w:rsidRDefault="00906F6B" w:rsidP="00906F6B">
      <w:pPr>
        <w:suppressAutoHyphens/>
        <w:ind w:left="567" w:right="100" w:hanging="11"/>
        <w:jc w:val="both"/>
        <w:rPr>
          <w:rFonts w:ascii="Arial" w:hAnsi="Arial" w:cs="Arial"/>
          <w:color w:val="000000"/>
          <w:sz w:val="22"/>
          <w:szCs w:val="22"/>
        </w:rPr>
      </w:pPr>
      <w:r w:rsidRPr="00DA5B8F">
        <w:rPr>
          <w:rFonts w:ascii="Arial" w:hAnsi="Arial" w:cs="Arial"/>
          <w:color w:val="000000"/>
          <w:sz w:val="22"/>
          <w:szCs w:val="22"/>
        </w:rPr>
        <w:t xml:space="preserve">Al </w:t>
      </w:r>
      <w:r w:rsidR="0059549A">
        <w:rPr>
          <w:rFonts w:ascii="Arial" w:hAnsi="Arial" w:cs="Arial"/>
          <w:color w:val="000000"/>
          <w:sz w:val="22"/>
          <w:szCs w:val="22"/>
        </w:rPr>
        <w:t xml:space="preserve">31 de </w:t>
      </w:r>
      <w:proofErr w:type="gramStart"/>
      <w:r w:rsidR="0059549A">
        <w:rPr>
          <w:rFonts w:ascii="Arial" w:hAnsi="Arial" w:cs="Arial"/>
          <w:color w:val="000000"/>
          <w:sz w:val="22"/>
          <w:szCs w:val="22"/>
        </w:rPr>
        <w:t>Diciembre</w:t>
      </w:r>
      <w:proofErr w:type="gramEnd"/>
      <w:r>
        <w:rPr>
          <w:rFonts w:ascii="Arial" w:hAnsi="Arial" w:cs="Arial"/>
          <w:color w:val="000000"/>
          <w:sz w:val="22"/>
          <w:szCs w:val="22"/>
        </w:rPr>
        <w:t xml:space="preserve"> </w:t>
      </w:r>
      <w:r w:rsidRPr="00DA5B8F">
        <w:rPr>
          <w:rFonts w:ascii="Arial" w:hAnsi="Arial" w:cs="Arial"/>
          <w:color w:val="000000"/>
          <w:sz w:val="22"/>
          <w:szCs w:val="22"/>
        </w:rPr>
        <w:t>de</w:t>
      </w:r>
      <w:r>
        <w:rPr>
          <w:rFonts w:ascii="Arial" w:hAnsi="Arial" w:cs="Arial"/>
          <w:color w:val="000000"/>
          <w:sz w:val="22"/>
          <w:szCs w:val="22"/>
        </w:rPr>
        <w:t>l</w:t>
      </w:r>
      <w:r w:rsidRPr="00DA5B8F">
        <w:rPr>
          <w:rFonts w:ascii="Arial" w:hAnsi="Arial" w:cs="Arial"/>
          <w:color w:val="000000"/>
          <w:sz w:val="22"/>
          <w:szCs w:val="22"/>
        </w:rPr>
        <w:t xml:space="preserve"> </w:t>
      </w:r>
      <w:r>
        <w:rPr>
          <w:rFonts w:ascii="Arial" w:hAnsi="Arial" w:cs="Arial"/>
          <w:color w:val="000000"/>
          <w:sz w:val="22"/>
          <w:szCs w:val="22"/>
        </w:rPr>
        <w:t>20</w:t>
      </w:r>
      <w:r w:rsidR="00114534">
        <w:rPr>
          <w:rFonts w:ascii="Arial" w:hAnsi="Arial" w:cs="Arial"/>
          <w:color w:val="000000"/>
          <w:sz w:val="22"/>
          <w:szCs w:val="22"/>
        </w:rPr>
        <w:t>20</w:t>
      </w:r>
      <w:r w:rsidRPr="00DA5B8F">
        <w:rPr>
          <w:rFonts w:ascii="Arial" w:hAnsi="Arial" w:cs="Arial"/>
          <w:color w:val="000000"/>
          <w:sz w:val="22"/>
          <w:szCs w:val="22"/>
        </w:rPr>
        <w:t xml:space="preserve"> y </w:t>
      </w:r>
      <w:r>
        <w:rPr>
          <w:rFonts w:ascii="Arial" w:hAnsi="Arial" w:cs="Arial"/>
          <w:color w:val="000000"/>
          <w:sz w:val="22"/>
          <w:szCs w:val="22"/>
        </w:rPr>
        <w:t>31 de Diciembre de 201</w:t>
      </w:r>
      <w:r w:rsidR="00114534">
        <w:rPr>
          <w:rFonts w:ascii="Arial" w:hAnsi="Arial" w:cs="Arial"/>
          <w:color w:val="000000"/>
          <w:sz w:val="22"/>
          <w:szCs w:val="22"/>
        </w:rPr>
        <w:t>9</w:t>
      </w:r>
      <w:r w:rsidRPr="00DA5B8F">
        <w:rPr>
          <w:rFonts w:ascii="Arial" w:hAnsi="Arial" w:cs="Arial"/>
          <w:color w:val="000000"/>
          <w:sz w:val="22"/>
          <w:szCs w:val="22"/>
        </w:rPr>
        <w:t xml:space="preserve"> se integra como sigue:</w:t>
      </w:r>
    </w:p>
    <w:p w14:paraId="6858BDB3" w14:textId="6E974426" w:rsidR="00906F6B" w:rsidRDefault="00906F6B" w:rsidP="00906F6B">
      <w:pPr>
        <w:pStyle w:val="Prrafodelista"/>
        <w:ind w:left="567" w:right="100" w:hanging="567"/>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tbl>
      <w:tblPr>
        <w:tblStyle w:val="a4"/>
        <w:tblW w:w="70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15"/>
        <w:gridCol w:w="1515"/>
      </w:tblGrid>
      <w:tr w:rsidR="006C7E6F" w14:paraId="58A4598E" w14:textId="77777777" w:rsidTr="006C7E6F">
        <w:trPr>
          <w:trHeight w:val="137"/>
          <w:jc w:val="center"/>
        </w:trPr>
        <w:tc>
          <w:tcPr>
            <w:tcW w:w="4020" w:type="dxa"/>
            <w:shd w:val="clear" w:color="auto" w:fill="auto"/>
            <w:tcMar>
              <w:top w:w="100" w:type="dxa"/>
              <w:left w:w="100" w:type="dxa"/>
              <w:bottom w:w="100" w:type="dxa"/>
              <w:right w:w="100" w:type="dxa"/>
            </w:tcMar>
          </w:tcPr>
          <w:p w14:paraId="5F5DCAA5" w14:textId="77777777" w:rsidR="006C7E6F" w:rsidRDefault="006C7E6F" w:rsidP="00572D5B">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15" w:type="dxa"/>
            <w:shd w:val="clear" w:color="auto" w:fill="auto"/>
            <w:tcMar>
              <w:top w:w="100" w:type="dxa"/>
              <w:left w:w="100" w:type="dxa"/>
              <w:bottom w:w="100" w:type="dxa"/>
              <w:right w:w="100" w:type="dxa"/>
            </w:tcMar>
          </w:tcPr>
          <w:p w14:paraId="623D563F" w14:textId="67FDD0C4" w:rsidR="006C7E6F" w:rsidRDefault="006C7E6F" w:rsidP="00572D5B">
            <w:pPr>
              <w:widowControl w:val="0"/>
              <w:jc w:val="center"/>
              <w:rPr>
                <w:rFonts w:ascii="Arial" w:eastAsia="Arial" w:hAnsi="Arial" w:cs="Arial"/>
                <w:b/>
                <w:sz w:val="18"/>
                <w:szCs w:val="18"/>
              </w:rPr>
            </w:pPr>
            <w:r>
              <w:rPr>
                <w:rFonts w:ascii="Arial" w:eastAsia="Arial" w:hAnsi="Arial" w:cs="Arial"/>
                <w:b/>
                <w:sz w:val="18"/>
                <w:szCs w:val="18"/>
              </w:rPr>
              <w:t>20</w:t>
            </w:r>
            <w:r w:rsidR="00114534">
              <w:rPr>
                <w:rFonts w:ascii="Arial" w:eastAsia="Arial" w:hAnsi="Arial" w:cs="Arial"/>
                <w:b/>
                <w:sz w:val="18"/>
                <w:szCs w:val="18"/>
              </w:rPr>
              <w:t>20</w:t>
            </w:r>
          </w:p>
        </w:tc>
        <w:tc>
          <w:tcPr>
            <w:tcW w:w="1515" w:type="dxa"/>
          </w:tcPr>
          <w:p w14:paraId="66229B15" w14:textId="777CB39D" w:rsidR="006C7E6F" w:rsidRDefault="006C7E6F" w:rsidP="00572D5B">
            <w:pPr>
              <w:widowControl w:val="0"/>
              <w:jc w:val="center"/>
              <w:rPr>
                <w:rFonts w:ascii="Arial" w:eastAsia="Arial" w:hAnsi="Arial" w:cs="Arial"/>
                <w:b/>
                <w:sz w:val="18"/>
                <w:szCs w:val="18"/>
              </w:rPr>
            </w:pPr>
            <w:r>
              <w:rPr>
                <w:rFonts w:ascii="Arial" w:eastAsia="Arial" w:hAnsi="Arial" w:cs="Arial"/>
                <w:b/>
                <w:sz w:val="18"/>
                <w:szCs w:val="18"/>
              </w:rPr>
              <w:t>201</w:t>
            </w:r>
            <w:r w:rsidR="00114534">
              <w:rPr>
                <w:rFonts w:ascii="Arial" w:eastAsia="Arial" w:hAnsi="Arial" w:cs="Arial"/>
                <w:b/>
                <w:sz w:val="18"/>
                <w:szCs w:val="18"/>
              </w:rPr>
              <w:t>9</w:t>
            </w:r>
          </w:p>
        </w:tc>
      </w:tr>
      <w:tr w:rsidR="006C7E6F" w14:paraId="3FC76840" w14:textId="77777777" w:rsidTr="006C7E6F">
        <w:trPr>
          <w:trHeight w:val="220"/>
          <w:jc w:val="center"/>
        </w:trPr>
        <w:tc>
          <w:tcPr>
            <w:tcW w:w="4020" w:type="dxa"/>
            <w:shd w:val="clear" w:color="auto" w:fill="auto"/>
            <w:tcMar>
              <w:top w:w="100" w:type="dxa"/>
              <w:left w:w="100" w:type="dxa"/>
              <w:bottom w:w="100" w:type="dxa"/>
              <w:right w:w="100" w:type="dxa"/>
            </w:tcMar>
          </w:tcPr>
          <w:p w14:paraId="340C9020" w14:textId="6E20DB6A" w:rsidR="006C7E6F" w:rsidRDefault="006C7E6F" w:rsidP="00572D5B">
            <w:pPr>
              <w:widowControl w:val="0"/>
              <w:rPr>
                <w:rFonts w:ascii="Arial" w:eastAsia="Arial" w:hAnsi="Arial" w:cs="Arial"/>
                <w:sz w:val="18"/>
                <w:szCs w:val="18"/>
              </w:rPr>
            </w:pPr>
            <w:r>
              <w:rPr>
                <w:rFonts w:ascii="Arial" w:eastAsia="Arial" w:hAnsi="Arial" w:cs="Arial"/>
                <w:sz w:val="18"/>
                <w:szCs w:val="18"/>
              </w:rPr>
              <w:t>Depreciación de Bienes Muebles</w:t>
            </w:r>
          </w:p>
        </w:tc>
        <w:tc>
          <w:tcPr>
            <w:tcW w:w="1515" w:type="dxa"/>
            <w:shd w:val="clear" w:color="auto" w:fill="auto"/>
            <w:tcMar>
              <w:top w:w="100" w:type="dxa"/>
              <w:left w:w="100" w:type="dxa"/>
              <w:bottom w:w="100" w:type="dxa"/>
              <w:right w:w="100" w:type="dxa"/>
            </w:tcMar>
          </w:tcPr>
          <w:p w14:paraId="23B6E1F5" w14:textId="4E510A27" w:rsidR="006C7E6F" w:rsidRDefault="002E1D75" w:rsidP="00572D5B">
            <w:pPr>
              <w:widowControl w:val="0"/>
              <w:jc w:val="right"/>
              <w:rPr>
                <w:rFonts w:ascii="Arial" w:eastAsia="Arial" w:hAnsi="Arial" w:cs="Arial"/>
                <w:sz w:val="18"/>
                <w:szCs w:val="18"/>
              </w:rPr>
            </w:pPr>
            <w:r>
              <w:rPr>
                <w:rFonts w:ascii="Arial" w:eastAsia="Arial" w:hAnsi="Arial" w:cs="Arial"/>
                <w:sz w:val="18"/>
                <w:szCs w:val="18"/>
              </w:rPr>
              <w:t xml:space="preserve">$ </w:t>
            </w:r>
            <w:r w:rsidR="0059549A" w:rsidRPr="0059549A">
              <w:rPr>
                <w:rFonts w:ascii="Arial" w:eastAsia="Arial" w:hAnsi="Arial" w:cs="Arial"/>
                <w:sz w:val="18"/>
                <w:szCs w:val="18"/>
              </w:rPr>
              <w:t>143,878.56</w:t>
            </w:r>
          </w:p>
        </w:tc>
        <w:tc>
          <w:tcPr>
            <w:tcW w:w="1515" w:type="dxa"/>
          </w:tcPr>
          <w:p w14:paraId="3A072947" w14:textId="59F49DEA" w:rsidR="006C7E6F" w:rsidRDefault="00114534" w:rsidP="00572D5B">
            <w:pPr>
              <w:widowControl w:val="0"/>
              <w:jc w:val="right"/>
              <w:rPr>
                <w:rFonts w:ascii="Arial" w:eastAsia="Arial" w:hAnsi="Arial" w:cs="Arial"/>
                <w:sz w:val="18"/>
                <w:szCs w:val="18"/>
              </w:rPr>
            </w:pPr>
            <w:r>
              <w:rPr>
                <w:rFonts w:ascii="Arial" w:eastAsia="Arial" w:hAnsi="Arial" w:cs="Arial"/>
                <w:sz w:val="18"/>
                <w:szCs w:val="18"/>
              </w:rPr>
              <w:t xml:space="preserve">$ </w:t>
            </w:r>
            <w:r w:rsidRPr="006C7E6F">
              <w:rPr>
                <w:rFonts w:ascii="Arial" w:eastAsia="Arial" w:hAnsi="Arial" w:cs="Arial"/>
                <w:sz w:val="18"/>
                <w:szCs w:val="18"/>
              </w:rPr>
              <w:t>98</w:t>
            </w:r>
            <w:r>
              <w:rPr>
                <w:rFonts w:ascii="Arial" w:eastAsia="Arial" w:hAnsi="Arial" w:cs="Arial"/>
                <w:sz w:val="18"/>
                <w:szCs w:val="18"/>
              </w:rPr>
              <w:t>,</w:t>
            </w:r>
            <w:r w:rsidRPr="006C7E6F">
              <w:rPr>
                <w:rFonts w:ascii="Arial" w:eastAsia="Arial" w:hAnsi="Arial" w:cs="Arial"/>
                <w:sz w:val="18"/>
                <w:szCs w:val="18"/>
              </w:rPr>
              <w:t>513.06</w:t>
            </w:r>
          </w:p>
        </w:tc>
      </w:tr>
      <w:tr w:rsidR="0059549A" w14:paraId="302E4666" w14:textId="77777777" w:rsidTr="006C7E6F">
        <w:trPr>
          <w:trHeight w:val="220"/>
          <w:jc w:val="center"/>
        </w:trPr>
        <w:tc>
          <w:tcPr>
            <w:tcW w:w="4020" w:type="dxa"/>
            <w:shd w:val="clear" w:color="auto" w:fill="auto"/>
            <w:tcMar>
              <w:top w:w="100" w:type="dxa"/>
              <w:left w:w="100" w:type="dxa"/>
              <w:bottom w:w="100" w:type="dxa"/>
              <w:right w:w="100" w:type="dxa"/>
            </w:tcMar>
          </w:tcPr>
          <w:p w14:paraId="5887275F" w14:textId="08A62815" w:rsidR="0059549A" w:rsidRDefault="0059549A" w:rsidP="00572D5B">
            <w:pPr>
              <w:widowControl w:val="0"/>
              <w:rPr>
                <w:rFonts w:ascii="Arial" w:eastAsia="Arial" w:hAnsi="Arial" w:cs="Arial"/>
                <w:sz w:val="18"/>
                <w:szCs w:val="18"/>
              </w:rPr>
            </w:pPr>
            <w:r>
              <w:rPr>
                <w:rFonts w:ascii="Arial" w:eastAsia="Arial" w:hAnsi="Arial" w:cs="Arial"/>
                <w:sz w:val="18"/>
                <w:szCs w:val="18"/>
              </w:rPr>
              <w:t>Amortización de Activos Intangibles</w:t>
            </w:r>
          </w:p>
        </w:tc>
        <w:tc>
          <w:tcPr>
            <w:tcW w:w="1515" w:type="dxa"/>
            <w:shd w:val="clear" w:color="auto" w:fill="auto"/>
            <w:tcMar>
              <w:top w:w="100" w:type="dxa"/>
              <w:left w:w="100" w:type="dxa"/>
              <w:bottom w:w="100" w:type="dxa"/>
              <w:right w:w="100" w:type="dxa"/>
            </w:tcMar>
          </w:tcPr>
          <w:p w14:paraId="53FE4013" w14:textId="70F787A9" w:rsidR="0059549A" w:rsidRDefault="0059549A" w:rsidP="00572D5B">
            <w:pPr>
              <w:widowControl w:val="0"/>
              <w:jc w:val="right"/>
              <w:rPr>
                <w:rFonts w:ascii="Arial" w:eastAsia="Arial" w:hAnsi="Arial" w:cs="Arial"/>
                <w:sz w:val="18"/>
                <w:szCs w:val="18"/>
              </w:rPr>
            </w:pPr>
            <w:r w:rsidRPr="0059549A">
              <w:rPr>
                <w:rFonts w:ascii="Arial" w:eastAsia="Arial" w:hAnsi="Arial" w:cs="Arial"/>
                <w:sz w:val="18"/>
                <w:szCs w:val="18"/>
              </w:rPr>
              <w:t>36,713.63</w:t>
            </w:r>
          </w:p>
        </w:tc>
        <w:tc>
          <w:tcPr>
            <w:tcW w:w="1515" w:type="dxa"/>
          </w:tcPr>
          <w:p w14:paraId="5BED0D90" w14:textId="4F7A67C6" w:rsidR="0059549A" w:rsidRDefault="0059549A" w:rsidP="00572D5B">
            <w:pPr>
              <w:widowControl w:val="0"/>
              <w:jc w:val="right"/>
              <w:rPr>
                <w:rFonts w:ascii="Arial" w:eastAsia="Arial" w:hAnsi="Arial" w:cs="Arial"/>
                <w:sz w:val="18"/>
                <w:szCs w:val="18"/>
              </w:rPr>
            </w:pPr>
            <w:r>
              <w:rPr>
                <w:rFonts w:ascii="Arial" w:eastAsia="Arial" w:hAnsi="Arial" w:cs="Arial"/>
                <w:sz w:val="18"/>
                <w:szCs w:val="18"/>
              </w:rPr>
              <w:t>0.00</w:t>
            </w:r>
          </w:p>
        </w:tc>
      </w:tr>
      <w:tr w:rsidR="0059549A" w14:paraId="06478B9D" w14:textId="77777777" w:rsidTr="006C7E6F">
        <w:trPr>
          <w:trHeight w:val="220"/>
          <w:jc w:val="center"/>
        </w:trPr>
        <w:tc>
          <w:tcPr>
            <w:tcW w:w="4020" w:type="dxa"/>
            <w:shd w:val="clear" w:color="auto" w:fill="auto"/>
            <w:tcMar>
              <w:top w:w="100" w:type="dxa"/>
              <w:left w:w="100" w:type="dxa"/>
              <w:bottom w:w="100" w:type="dxa"/>
              <w:right w:w="100" w:type="dxa"/>
            </w:tcMar>
          </w:tcPr>
          <w:p w14:paraId="301BA826" w14:textId="5A05EFEA" w:rsidR="0059549A" w:rsidRDefault="0059549A" w:rsidP="0059549A">
            <w:pPr>
              <w:widowControl w:val="0"/>
              <w:rPr>
                <w:rFonts w:ascii="Arial" w:eastAsia="Arial" w:hAnsi="Arial" w:cs="Arial"/>
                <w:sz w:val="18"/>
                <w:szCs w:val="18"/>
              </w:rPr>
            </w:pPr>
            <w:r w:rsidRPr="00E502AD">
              <w:rPr>
                <w:rFonts w:ascii="Arial" w:eastAsia="Arial" w:hAnsi="Arial" w:cs="Arial"/>
                <w:b/>
                <w:sz w:val="18"/>
                <w:szCs w:val="18"/>
              </w:rPr>
              <w:t>Suma</w:t>
            </w:r>
          </w:p>
        </w:tc>
        <w:tc>
          <w:tcPr>
            <w:tcW w:w="1515" w:type="dxa"/>
            <w:shd w:val="clear" w:color="auto" w:fill="auto"/>
            <w:tcMar>
              <w:top w:w="100" w:type="dxa"/>
              <w:left w:w="100" w:type="dxa"/>
              <w:bottom w:w="100" w:type="dxa"/>
              <w:right w:w="100" w:type="dxa"/>
            </w:tcMar>
          </w:tcPr>
          <w:p w14:paraId="300E8D5A" w14:textId="7B2F7E78" w:rsidR="0059549A" w:rsidRDefault="0059549A" w:rsidP="0059549A">
            <w:pPr>
              <w:widowControl w:val="0"/>
              <w:jc w:val="right"/>
              <w:rPr>
                <w:rFonts w:ascii="Arial" w:eastAsia="Arial" w:hAnsi="Arial" w:cs="Arial"/>
                <w:sz w:val="18"/>
                <w:szCs w:val="18"/>
              </w:rPr>
            </w:pPr>
            <w:r>
              <w:rPr>
                <w:rFonts w:ascii="Arial" w:eastAsia="Arial" w:hAnsi="Arial" w:cs="Arial"/>
                <w:b/>
                <w:sz w:val="18"/>
                <w:szCs w:val="18"/>
              </w:rPr>
              <w:t>$ 180,592.19</w:t>
            </w:r>
          </w:p>
        </w:tc>
        <w:tc>
          <w:tcPr>
            <w:tcW w:w="1515" w:type="dxa"/>
          </w:tcPr>
          <w:p w14:paraId="39517D7A" w14:textId="14311BA5" w:rsidR="0059549A" w:rsidRPr="0059549A" w:rsidRDefault="0059549A" w:rsidP="0059549A">
            <w:pPr>
              <w:widowControl w:val="0"/>
              <w:jc w:val="right"/>
              <w:rPr>
                <w:rFonts w:ascii="Arial" w:eastAsia="Arial" w:hAnsi="Arial" w:cs="Arial"/>
                <w:b/>
                <w:sz w:val="18"/>
                <w:szCs w:val="18"/>
              </w:rPr>
            </w:pPr>
            <w:r w:rsidRPr="0059549A">
              <w:rPr>
                <w:rFonts w:ascii="Arial" w:eastAsia="Arial" w:hAnsi="Arial" w:cs="Arial"/>
                <w:b/>
                <w:sz w:val="18"/>
                <w:szCs w:val="18"/>
              </w:rPr>
              <w:t>$ 98,513.06</w:t>
            </w:r>
          </w:p>
        </w:tc>
      </w:tr>
    </w:tbl>
    <w:p w14:paraId="0CF64911" w14:textId="77777777" w:rsidR="006C7E6F" w:rsidRDefault="006C7E6F" w:rsidP="00906F6B">
      <w:pPr>
        <w:pStyle w:val="Prrafodelista"/>
        <w:ind w:left="567" w:right="100" w:hanging="567"/>
        <w:rPr>
          <w:rFonts w:ascii="Arial" w:hAnsi="Arial" w:cs="Arial"/>
          <w:b/>
          <w:color w:val="000000"/>
          <w:sz w:val="22"/>
          <w:szCs w:val="22"/>
        </w:rPr>
      </w:pPr>
    </w:p>
    <w:p w14:paraId="4140BFC0" w14:textId="22F299F3"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008D286" w14:textId="77777777" w:rsidR="00607B7D" w:rsidRDefault="00607B7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40B1E4FD" w14:textId="77777777" w:rsidR="00607B7D" w:rsidRDefault="00607B7D"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1549"/>
      </w:tblGrid>
      <w:tr w:rsidR="00FE0B34" w:rsidRPr="0059549A" w14:paraId="0C17630A" w14:textId="77777777" w:rsidTr="008401B0">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401B0">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 xml:space="preserve">Donación de bienes por Francisco José </w:t>
            </w:r>
            <w:proofErr w:type="spellStart"/>
            <w:r w:rsidRPr="008E3DCC">
              <w:rPr>
                <w:rFonts w:ascii="Arial" w:eastAsia="Arial" w:hAnsi="Arial" w:cs="Arial"/>
                <w:sz w:val="18"/>
                <w:szCs w:val="18"/>
              </w:rPr>
              <w:t>Fiorentini</w:t>
            </w:r>
            <w:proofErr w:type="spellEnd"/>
            <w:r w:rsidRPr="008E3DCC">
              <w:rPr>
                <w:rFonts w:ascii="Arial" w:eastAsia="Arial" w:hAnsi="Arial" w:cs="Arial"/>
                <w:sz w:val="18"/>
                <w:szCs w:val="18"/>
              </w:rPr>
              <w:t xml:space="preserve">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401B0">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401B0">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401B0">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0977576C" w:rsidR="00FE0B34" w:rsidRDefault="00FE0B34" w:rsidP="00FE0B34">
      <w:pPr>
        <w:ind w:left="720"/>
        <w:jc w:val="both"/>
        <w:rPr>
          <w:rFonts w:ascii="Arial" w:eastAsia="Arial" w:hAnsi="Arial" w:cs="Arial"/>
          <w:sz w:val="22"/>
          <w:szCs w:val="22"/>
        </w:rPr>
      </w:pPr>
    </w:p>
    <w:p w14:paraId="42617997" w14:textId="77777777" w:rsidR="00607B7D" w:rsidRDefault="00607B7D"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lastRenderedPageBreak/>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56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640"/>
      </w:tblGrid>
      <w:tr w:rsidR="00FE0B34" w14:paraId="14FEC9FF" w14:textId="77777777" w:rsidTr="00762B24">
        <w:trPr>
          <w:trHeight w:val="135"/>
          <w:jc w:val="center"/>
        </w:trPr>
        <w:tc>
          <w:tcPr>
            <w:tcW w:w="4020"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FE0B34" w14:paraId="2C88EC94" w14:textId="77777777" w:rsidTr="00762B24">
        <w:trPr>
          <w:trHeight w:val="220"/>
          <w:jc w:val="center"/>
        </w:trPr>
        <w:tc>
          <w:tcPr>
            <w:tcW w:w="4020" w:type="dxa"/>
            <w:shd w:val="clear" w:color="auto" w:fill="auto"/>
            <w:tcMar>
              <w:top w:w="100" w:type="dxa"/>
              <w:left w:w="100" w:type="dxa"/>
              <w:bottom w:w="100" w:type="dxa"/>
              <w:right w:w="100" w:type="dxa"/>
            </w:tcMar>
          </w:tcPr>
          <w:p w14:paraId="0D980884" w14:textId="060379DC" w:rsidR="00FE0B34" w:rsidRDefault="00FE0B34" w:rsidP="00765884">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315D9CFD" w:rsidR="00FE0B34" w:rsidRPr="00762B24" w:rsidRDefault="008401B0" w:rsidP="00762B24">
            <w:pPr>
              <w:widowControl w:val="0"/>
              <w:jc w:val="right"/>
              <w:rPr>
                <w:rFonts w:ascii="Arial" w:eastAsia="Arial" w:hAnsi="Arial" w:cs="Arial"/>
                <w:sz w:val="18"/>
                <w:szCs w:val="18"/>
              </w:rPr>
            </w:pPr>
            <w:r w:rsidRPr="00762B24">
              <w:rPr>
                <w:rFonts w:ascii="Arial" w:eastAsia="Arial" w:hAnsi="Arial" w:cs="Arial"/>
                <w:sz w:val="18"/>
                <w:szCs w:val="18"/>
              </w:rPr>
              <w:t xml:space="preserve">$  </w:t>
            </w:r>
            <w:r w:rsidR="00C55063" w:rsidRPr="00762B24">
              <w:rPr>
                <w:rFonts w:ascii="Arial" w:eastAsia="Arial" w:hAnsi="Arial" w:cs="Arial"/>
                <w:sz w:val="18"/>
                <w:szCs w:val="18"/>
              </w:rPr>
              <w:t xml:space="preserve"> </w:t>
            </w:r>
            <w:r w:rsidRPr="00762B24">
              <w:rPr>
                <w:rFonts w:ascii="Arial" w:eastAsia="Arial" w:hAnsi="Arial" w:cs="Arial"/>
                <w:sz w:val="18"/>
                <w:szCs w:val="18"/>
              </w:rPr>
              <w:t xml:space="preserve"> </w:t>
            </w:r>
            <w:r w:rsidR="00762B24" w:rsidRPr="00762B24">
              <w:rPr>
                <w:rFonts w:ascii="Arial" w:eastAsia="Arial" w:hAnsi="Arial" w:cs="Arial"/>
                <w:sz w:val="18"/>
                <w:szCs w:val="18"/>
              </w:rPr>
              <w:t>5,035,525.71</w:t>
            </w:r>
          </w:p>
        </w:tc>
      </w:tr>
      <w:tr w:rsidR="00FE0B34" w14:paraId="48BE3823" w14:textId="77777777" w:rsidTr="00762B24">
        <w:trPr>
          <w:trHeight w:val="220"/>
          <w:jc w:val="center"/>
        </w:trPr>
        <w:tc>
          <w:tcPr>
            <w:tcW w:w="4020" w:type="dxa"/>
            <w:shd w:val="clear" w:color="auto" w:fill="auto"/>
            <w:tcMar>
              <w:top w:w="100" w:type="dxa"/>
              <w:left w:w="100" w:type="dxa"/>
              <w:bottom w:w="100" w:type="dxa"/>
              <w:right w:w="100" w:type="dxa"/>
            </w:tcMar>
          </w:tcPr>
          <w:p w14:paraId="1BE8C3E8" w14:textId="77777777" w:rsidR="00FE0B34" w:rsidRDefault="00FE0B34" w:rsidP="00765884">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32EAF332" w:rsidR="008E3DCC" w:rsidRPr="00762B24" w:rsidRDefault="008E3DCC" w:rsidP="008E3DCC">
            <w:pPr>
              <w:jc w:val="right"/>
              <w:rPr>
                <w:rFonts w:ascii="Arial" w:eastAsia="Arial" w:hAnsi="Arial" w:cs="Arial"/>
                <w:sz w:val="18"/>
                <w:szCs w:val="18"/>
              </w:rPr>
            </w:pPr>
            <w:r w:rsidRPr="008E3DCC">
              <w:rPr>
                <w:rFonts w:ascii="Arial" w:hAnsi="Arial" w:cs="Arial"/>
                <w:color w:val="000000"/>
                <w:sz w:val="18"/>
                <w:szCs w:val="18"/>
              </w:rPr>
              <w:t>2,256,55</w:t>
            </w:r>
            <w:r>
              <w:rPr>
                <w:rFonts w:ascii="Arial" w:hAnsi="Arial" w:cs="Arial"/>
                <w:color w:val="000000"/>
                <w:sz w:val="18"/>
                <w:szCs w:val="18"/>
              </w:rPr>
              <w:t>3.95</w:t>
            </w:r>
          </w:p>
        </w:tc>
      </w:tr>
    </w:tbl>
    <w:p w14:paraId="7372BAB7" w14:textId="308267E7" w:rsidR="00FE0B34" w:rsidRDefault="00FE0B34" w:rsidP="00FE0B34">
      <w:pPr>
        <w:ind w:left="2160" w:hanging="720"/>
        <w:jc w:val="both"/>
        <w:rPr>
          <w:rFonts w:ascii="Arial" w:eastAsia="Arial" w:hAnsi="Arial" w:cs="Arial"/>
          <w:sz w:val="22"/>
          <w:szCs w:val="22"/>
        </w:rPr>
      </w:pPr>
    </w:p>
    <w:p w14:paraId="550C331D" w14:textId="76CEE471" w:rsidR="00EF5D9C" w:rsidRDefault="00FE0B34" w:rsidP="00607B7D">
      <w:pPr>
        <w:ind w:left="360" w:firstLine="633"/>
        <w:rPr>
          <w:rFonts w:ascii="Arial" w:hAnsi="Arial" w:cs="Arial"/>
          <w:b/>
          <w:bCs/>
          <w:color w:val="000000"/>
          <w:sz w:val="18"/>
          <w:szCs w:val="18"/>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8E3DCC">
        <w:rPr>
          <w:rFonts w:ascii="Arial" w:hAnsi="Arial" w:cs="Arial"/>
          <w:color w:val="000000"/>
          <w:sz w:val="22"/>
          <w:szCs w:val="22"/>
        </w:rPr>
        <w:t>Dic</w:t>
      </w:r>
      <w:r w:rsidR="001F4CD4">
        <w:rPr>
          <w:rFonts w:ascii="Arial" w:hAnsi="Arial" w:cs="Arial"/>
          <w:color w:val="000000"/>
          <w:sz w:val="22"/>
          <w:szCs w:val="22"/>
        </w:rPr>
        <w:t>iembre</w:t>
      </w:r>
      <w:r>
        <w:rPr>
          <w:rFonts w:ascii="Arial" w:eastAsia="Arial" w:hAnsi="Arial" w:cs="Arial"/>
          <w:sz w:val="22"/>
          <w:szCs w:val="22"/>
        </w:rPr>
        <w:t xml:space="preserve"> de 20</w:t>
      </w:r>
      <w:r w:rsidR="00114534">
        <w:rPr>
          <w:rFonts w:ascii="Arial" w:eastAsia="Arial" w:hAnsi="Arial" w:cs="Arial"/>
          <w:sz w:val="22"/>
          <w:szCs w:val="22"/>
        </w:rPr>
        <w:t>20</w:t>
      </w:r>
      <w:r>
        <w:rPr>
          <w:rFonts w:ascii="Arial" w:eastAsia="Arial" w:hAnsi="Arial" w:cs="Arial"/>
          <w:sz w:val="22"/>
          <w:szCs w:val="22"/>
        </w:rPr>
        <w:t xml:space="preserve"> $ </w:t>
      </w:r>
      <w:r w:rsidR="008E3DCC" w:rsidRPr="008E3DCC">
        <w:rPr>
          <w:rFonts w:ascii="Arial" w:eastAsia="Arial" w:hAnsi="Arial" w:cs="Arial"/>
          <w:sz w:val="22"/>
          <w:szCs w:val="22"/>
        </w:rPr>
        <w:t>7,358,1</w:t>
      </w:r>
      <w:r w:rsidR="008E3DCC">
        <w:rPr>
          <w:rFonts w:ascii="Arial" w:eastAsia="Arial" w:hAnsi="Arial" w:cs="Arial"/>
          <w:sz w:val="22"/>
          <w:szCs w:val="22"/>
        </w:rPr>
        <w:t>81.</w:t>
      </w:r>
      <w:r w:rsidR="008E3DCC" w:rsidRPr="008E3DCC">
        <w:rPr>
          <w:rFonts w:ascii="Arial" w:eastAsia="Arial" w:hAnsi="Arial" w:cs="Arial"/>
          <w:sz w:val="22"/>
          <w:szCs w:val="22"/>
        </w:rPr>
        <w:t>82</w:t>
      </w:r>
    </w:p>
    <w:p w14:paraId="1371EB21" w14:textId="6A27B71C" w:rsidR="008401B0" w:rsidRDefault="008401B0" w:rsidP="001501CE">
      <w:pPr>
        <w:ind w:left="360" w:firstLine="720"/>
        <w:rPr>
          <w:rFonts w:ascii="Arial" w:eastAsia="Arial" w:hAnsi="Arial" w:cs="Arial"/>
          <w:sz w:val="22"/>
          <w:szCs w:val="22"/>
        </w:rPr>
      </w:pPr>
    </w:p>
    <w:p w14:paraId="0134AE7E" w14:textId="5D16C3D4" w:rsidR="000809B5" w:rsidRDefault="000809B5"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7777777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2F6AE943"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162"/>
        <w:tblW w:w="85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0"/>
        <w:gridCol w:w="1500"/>
        <w:gridCol w:w="1500"/>
      </w:tblGrid>
      <w:tr w:rsidR="00585292" w14:paraId="26AE1C31" w14:textId="77777777" w:rsidTr="006611A3">
        <w:trPr>
          <w:trHeight w:val="117"/>
        </w:trPr>
        <w:tc>
          <w:tcPr>
            <w:tcW w:w="5590" w:type="dxa"/>
            <w:shd w:val="clear" w:color="auto" w:fill="auto"/>
            <w:tcMar>
              <w:top w:w="100" w:type="dxa"/>
              <w:left w:w="100" w:type="dxa"/>
              <w:bottom w:w="100" w:type="dxa"/>
              <w:right w:w="100" w:type="dxa"/>
            </w:tcMar>
          </w:tcPr>
          <w:p w14:paraId="281AEE7E" w14:textId="77777777" w:rsidR="00585292" w:rsidRDefault="00585292" w:rsidP="00585292">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2C3C2ED7" w14:textId="77777777" w:rsidR="00585292" w:rsidRDefault="00585292" w:rsidP="00585292">
            <w:pPr>
              <w:widowControl w:val="0"/>
              <w:jc w:val="center"/>
              <w:rPr>
                <w:rFonts w:ascii="Arial" w:eastAsia="Arial" w:hAnsi="Arial" w:cs="Arial"/>
                <w:b/>
                <w:sz w:val="18"/>
                <w:szCs w:val="18"/>
              </w:rPr>
            </w:pPr>
            <w:r>
              <w:rPr>
                <w:rFonts w:ascii="Arial" w:eastAsia="Arial" w:hAnsi="Arial" w:cs="Arial"/>
                <w:b/>
                <w:sz w:val="18"/>
                <w:szCs w:val="18"/>
              </w:rPr>
              <w:t>2020</w:t>
            </w:r>
          </w:p>
        </w:tc>
        <w:tc>
          <w:tcPr>
            <w:tcW w:w="1500" w:type="dxa"/>
            <w:shd w:val="clear" w:color="auto" w:fill="auto"/>
            <w:tcMar>
              <w:top w:w="100" w:type="dxa"/>
              <w:left w:w="100" w:type="dxa"/>
              <w:bottom w:w="100" w:type="dxa"/>
              <w:right w:w="100" w:type="dxa"/>
            </w:tcMar>
          </w:tcPr>
          <w:p w14:paraId="1BDDCA7F" w14:textId="77777777" w:rsidR="00585292" w:rsidRDefault="00585292" w:rsidP="00585292">
            <w:pPr>
              <w:widowControl w:val="0"/>
              <w:jc w:val="center"/>
              <w:rPr>
                <w:rFonts w:ascii="Arial" w:eastAsia="Arial" w:hAnsi="Arial" w:cs="Arial"/>
                <w:b/>
                <w:sz w:val="18"/>
                <w:szCs w:val="18"/>
              </w:rPr>
            </w:pPr>
            <w:r>
              <w:rPr>
                <w:rFonts w:ascii="Arial" w:eastAsia="Arial" w:hAnsi="Arial" w:cs="Arial"/>
                <w:b/>
                <w:sz w:val="18"/>
                <w:szCs w:val="18"/>
              </w:rPr>
              <w:t>2019</w:t>
            </w:r>
          </w:p>
        </w:tc>
      </w:tr>
      <w:tr w:rsidR="00F3320F" w14:paraId="3C9424EB" w14:textId="77777777" w:rsidTr="006611A3">
        <w:trPr>
          <w:trHeight w:val="117"/>
        </w:trPr>
        <w:tc>
          <w:tcPr>
            <w:tcW w:w="5590" w:type="dxa"/>
            <w:shd w:val="clear" w:color="auto" w:fill="auto"/>
            <w:tcMar>
              <w:top w:w="100" w:type="dxa"/>
              <w:left w:w="100" w:type="dxa"/>
              <w:bottom w:w="100" w:type="dxa"/>
              <w:right w:w="100" w:type="dxa"/>
            </w:tcMar>
          </w:tcPr>
          <w:p w14:paraId="33329BC7" w14:textId="2DA71951" w:rsidR="00F3320F" w:rsidRDefault="00F3320F" w:rsidP="00F3320F">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shd w:val="clear" w:color="auto" w:fill="auto"/>
            <w:tcMar>
              <w:top w:w="100" w:type="dxa"/>
              <w:left w:w="100" w:type="dxa"/>
              <w:bottom w:w="100" w:type="dxa"/>
              <w:right w:w="100" w:type="dxa"/>
            </w:tcMar>
          </w:tcPr>
          <w:p w14:paraId="378EE913" w14:textId="77777777" w:rsidR="00F3320F" w:rsidRDefault="00F3320F" w:rsidP="00585292">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00905832" w14:textId="77777777" w:rsidR="00F3320F" w:rsidRDefault="00F3320F" w:rsidP="00585292">
            <w:pPr>
              <w:widowControl w:val="0"/>
              <w:jc w:val="center"/>
              <w:rPr>
                <w:rFonts w:ascii="Arial" w:eastAsia="Arial" w:hAnsi="Arial" w:cs="Arial"/>
                <w:b/>
                <w:sz w:val="18"/>
                <w:szCs w:val="18"/>
              </w:rPr>
            </w:pPr>
          </w:p>
        </w:tc>
      </w:tr>
      <w:tr w:rsidR="00585292" w14:paraId="7E94B653" w14:textId="77777777" w:rsidTr="006611A3">
        <w:trPr>
          <w:trHeight w:val="220"/>
        </w:trPr>
        <w:tc>
          <w:tcPr>
            <w:tcW w:w="5590" w:type="dxa"/>
            <w:shd w:val="clear" w:color="auto" w:fill="auto"/>
            <w:tcMar>
              <w:top w:w="100" w:type="dxa"/>
              <w:left w:w="100" w:type="dxa"/>
              <w:bottom w:w="100" w:type="dxa"/>
              <w:right w:w="100" w:type="dxa"/>
            </w:tcMar>
          </w:tcPr>
          <w:p w14:paraId="007C442B" w14:textId="0ED1D27B" w:rsidR="00585292" w:rsidRDefault="00585292" w:rsidP="00585292">
            <w:pPr>
              <w:rPr>
                <w:rFonts w:ascii="Arial" w:eastAsia="Arial" w:hAnsi="Arial" w:cs="Arial"/>
                <w:sz w:val="18"/>
                <w:szCs w:val="18"/>
              </w:rPr>
            </w:pPr>
            <w:r>
              <w:rPr>
                <w:rFonts w:ascii="Arial" w:eastAsia="Arial" w:hAnsi="Arial" w:cs="Arial"/>
                <w:sz w:val="18"/>
                <w:szCs w:val="18"/>
              </w:rPr>
              <w:t>Bancos/Tesorería</w:t>
            </w:r>
          </w:p>
        </w:tc>
        <w:tc>
          <w:tcPr>
            <w:tcW w:w="1500" w:type="dxa"/>
            <w:shd w:val="clear" w:color="auto" w:fill="auto"/>
            <w:tcMar>
              <w:top w:w="100" w:type="dxa"/>
              <w:left w:w="100" w:type="dxa"/>
              <w:bottom w:w="100" w:type="dxa"/>
              <w:right w:w="100" w:type="dxa"/>
            </w:tcMar>
          </w:tcPr>
          <w:p w14:paraId="3A4FDA39" w14:textId="27E5A130" w:rsidR="00585292" w:rsidRDefault="00585292" w:rsidP="00585292">
            <w:pPr>
              <w:widowControl w:val="0"/>
              <w:jc w:val="right"/>
              <w:rPr>
                <w:rFonts w:ascii="Arial" w:eastAsia="Arial" w:hAnsi="Arial" w:cs="Arial"/>
                <w:sz w:val="18"/>
                <w:szCs w:val="18"/>
              </w:rPr>
            </w:pPr>
            <w:r w:rsidRPr="003916F4">
              <w:rPr>
                <w:rFonts w:ascii="Arial" w:eastAsia="Arial" w:hAnsi="Arial" w:cs="Arial"/>
                <w:sz w:val="18"/>
                <w:szCs w:val="18"/>
              </w:rPr>
              <w:t>$</w:t>
            </w:r>
            <w:r w:rsidR="008E5652">
              <w:t xml:space="preserve"> </w:t>
            </w:r>
            <w:r w:rsidR="00AB30F5" w:rsidRPr="00AB30F5">
              <w:rPr>
                <w:rFonts w:ascii="Arial" w:eastAsia="Arial" w:hAnsi="Arial" w:cs="Arial"/>
                <w:sz w:val="18"/>
                <w:szCs w:val="18"/>
              </w:rPr>
              <w:t>7,704,172.93</w:t>
            </w:r>
          </w:p>
        </w:tc>
        <w:tc>
          <w:tcPr>
            <w:tcW w:w="1500" w:type="dxa"/>
            <w:shd w:val="clear" w:color="auto" w:fill="auto"/>
            <w:tcMar>
              <w:top w:w="100" w:type="dxa"/>
              <w:left w:w="100" w:type="dxa"/>
              <w:bottom w:w="100" w:type="dxa"/>
              <w:right w:w="100" w:type="dxa"/>
            </w:tcMar>
          </w:tcPr>
          <w:p w14:paraId="247383D1" w14:textId="77777777" w:rsidR="00585292" w:rsidRDefault="00585292" w:rsidP="00585292">
            <w:pPr>
              <w:widowControl w:val="0"/>
              <w:jc w:val="right"/>
              <w:rPr>
                <w:rFonts w:ascii="Arial" w:eastAsia="Arial" w:hAnsi="Arial" w:cs="Arial"/>
                <w:sz w:val="18"/>
                <w:szCs w:val="18"/>
              </w:rPr>
            </w:pPr>
            <w:r>
              <w:rPr>
                <w:rFonts w:ascii="Arial" w:eastAsia="Arial" w:hAnsi="Arial" w:cs="Arial"/>
                <w:sz w:val="18"/>
                <w:szCs w:val="18"/>
              </w:rPr>
              <w:t>$ 5,313,968.65</w:t>
            </w:r>
          </w:p>
        </w:tc>
      </w:tr>
      <w:tr w:rsidR="00585292" w14:paraId="20588576" w14:textId="77777777" w:rsidTr="006611A3">
        <w:trPr>
          <w:trHeight w:val="220"/>
        </w:trPr>
        <w:tc>
          <w:tcPr>
            <w:tcW w:w="5590" w:type="dxa"/>
            <w:shd w:val="clear" w:color="auto" w:fill="auto"/>
            <w:tcMar>
              <w:top w:w="100" w:type="dxa"/>
              <w:left w:w="100" w:type="dxa"/>
              <w:bottom w:w="100" w:type="dxa"/>
              <w:right w:w="100" w:type="dxa"/>
            </w:tcMar>
          </w:tcPr>
          <w:p w14:paraId="2A238058" w14:textId="6F5BCAF6" w:rsidR="00585292" w:rsidRDefault="00585292" w:rsidP="00585292">
            <w:pPr>
              <w:rPr>
                <w:rFonts w:ascii="Arial" w:eastAsia="Arial" w:hAnsi="Arial" w:cs="Arial"/>
                <w:sz w:val="18"/>
                <w:szCs w:val="18"/>
              </w:rPr>
            </w:pPr>
            <w:r>
              <w:rPr>
                <w:rFonts w:ascii="Arial" w:eastAsia="Arial" w:hAnsi="Arial" w:cs="Arial"/>
                <w:sz w:val="18"/>
                <w:szCs w:val="18"/>
              </w:rPr>
              <w:t>Bancos/Dependencias</w:t>
            </w:r>
            <w:r w:rsidR="00F3320F">
              <w:rPr>
                <w:rFonts w:ascii="Arial" w:eastAsia="Arial" w:hAnsi="Arial" w:cs="Arial"/>
                <w:sz w:val="18"/>
                <w:szCs w:val="18"/>
              </w:rPr>
              <w:t xml:space="preserve"> y Otros</w:t>
            </w:r>
          </w:p>
        </w:tc>
        <w:tc>
          <w:tcPr>
            <w:tcW w:w="1500" w:type="dxa"/>
            <w:shd w:val="clear" w:color="auto" w:fill="auto"/>
            <w:tcMar>
              <w:top w:w="100" w:type="dxa"/>
              <w:left w:w="100" w:type="dxa"/>
              <w:bottom w:w="100" w:type="dxa"/>
              <w:right w:w="100" w:type="dxa"/>
            </w:tcMar>
          </w:tcPr>
          <w:p w14:paraId="2EFF82EA" w14:textId="77777777"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1B4E27C6" w14:textId="77777777" w:rsidR="00585292" w:rsidRDefault="00585292" w:rsidP="00585292">
            <w:pPr>
              <w:widowControl w:val="0"/>
              <w:jc w:val="right"/>
              <w:rPr>
                <w:rFonts w:ascii="Arial" w:eastAsia="Arial" w:hAnsi="Arial" w:cs="Arial"/>
                <w:sz w:val="18"/>
                <w:szCs w:val="18"/>
              </w:rPr>
            </w:pPr>
          </w:p>
        </w:tc>
      </w:tr>
      <w:tr w:rsidR="00585292" w14:paraId="33D87F32" w14:textId="77777777" w:rsidTr="006611A3">
        <w:trPr>
          <w:trHeight w:val="220"/>
        </w:trPr>
        <w:tc>
          <w:tcPr>
            <w:tcW w:w="5590" w:type="dxa"/>
            <w:shd w:val="clear" w:color="auto" w:fill="auto"/>
            <w:tcMar>
              <w:top w:w="100" w:type="dxa"/>
              <w:left w:w="100" w:type="dxa"/>
              <w:bottom w:w="100" w:type="dxa"/>
              <w:right w:w="100" w:type="dxa"/>
            </w:tcMar>
          </w:tcPr>
          <w:p w14:paraId="7F04D1FC" w14:textId="035B81AE" w:rsidR="00585292" w:rsidRDefault="00585292" w:rsidP="00585292">
            <w:pPr>
              <w:rPr>
                <w:rFonts w:ascii="Arial" w:eastAsia="Arial" w:hAnsi="Arial" w:cs="Arial"/>
                <w:sz w:val="18"/>
                <w:szCs w:val="18"/>
              </w:rPr>
            </w:pPr>
            <w:r>
              <w:rPr>
                <w:rFonts w:ascii="Arial" w:eastAsia="Arial" w:hAnsi="Arial" w:cs="Arial"/>
                <w:sz w:val="18"/>
                <w:szCs w:val="18"/>
              </w:rPr>
              <w:t xml:space="preserve">Inversiones </w:t>
            </w:r>
            <w:r w:rsidR="00F3320F">
              <w:rPr>
                <w:rFonts w:ascii="Arial" w:eastAsia="Arial" w:hAnsi="Arial" w:cs="Arial"/>
                <w:sz w:val="18"/>
                <w:szCs w:val="18"/>
              </w:rPr>
              <w:t>T</w:t>
            </w:r>
            <w:r>
              <w:rPr>
                <w:rFonts w:ascii="Arial" w:eastAsia="Arial" w:hAnsi="Arial" w:cs="Arial"/>
                <w:sz w:val="18"/>
                <w:szCs w:val="18"/>
              </w:rPr>
              <w:t>emporales (</w:t>
            </w:r>
            <w:r w:rsidR="00F3320F">
              <w:rPr>
                <w:rFonts w:ascii="Arial" w:eastAsia="Arial" w:hAnsi="Arial" w:cs="Arial"/>
                <w:sz w:val="18"/>
                <w:szCs w:val="18"/>
              </w:rPr>
              <w:t>H</w:t>
            </w:r>
            <w:r>
              <w:rPr>
                <w:rFonts w:ascii="Arial" w:eastAsia="Arial" w:hAnsi="Arial" w:cs="Arial"/>
                <w:sz w:val="18"/>
                <w:szCs w:val="18"/>
              </w:rPr>
              <w:t>asta 3 meses)</w:t>
            </w:r>
          </w:p>
        </w:tc>
        <w:tc>
          <w:tcPr>
            <w:tcW w:w="1500" w:type="dxa"/>
            <w:shd w:val="clear" w:color="auto" w:fill="auto"/>
            <w:tcMar>
              <w:top w:w="100" w:type="dxa"/>
              <w:left w:w="100" w:type="dxa"/>
              <w:bottom w:w="100" w:type="dxa"/>
              <w:right w:w="100" w:type="dxa"/>
            </w:tcMar>
          </w:tcPr>
          <w:p w14:paraId="76F8B3BE" w14:textId="77777777"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3E148253" w14:textId="77777777" w:rsidR="00585292" w:rsidRDefault="00585292" w:rsidP="00585292">
            <w:pPr>
              <w:widowControl w:val="0"/>
              <w:jc w:val="right"/>
              <w:rPr>
                <w:rFonts w:ascii="Arial" w:eastAsia="Arial" w:hAnsi="Arial" w:cs="Arial"/>
                <w:sz w:val="18"/>
                <w:szCs w:val="18"/>
              </w:rPr>
            </w:pPr>
          </w:p>
        </w:tc>
      </w:tr>
      <w:tr w:rsidR="00585292" w14:paraId="37BD6B73" w14:textId="77777777" w:rsidTr="006611A3">
        <w:trPr>
          <w:trHeight w:val="220"/>
        </w:trPr>
        <w:tc>
          <w:tcPr>
            <w:tcW w:w="5590" w:type="dxa"/>
            <w:shd w:val="clear" w:color="auto" w:fill="auto"/>
            <w:tcMar>
              <w:top w:w="100" w:type="dxa"/>
              <w:left w:w="100" w:type="dxa"/>
              <w:bottom w:w="100" w:type="dxa"/>
              <w:right w:w="100" w:type="dxa"/>
            </w:tcMar>
          </w:tcPr>
          <w:p w14:paraId="1394813A" w14:textId="1B89C248" w:rsidR="00585292" w:rsidRDefault="00585292" w:rsidP="00585292">
            <w:pPr>
              <w:rPr>
                <w:rFonts w:ascii="Arial" w:eastAsia="Arial" w:hAnsi="Arial" w:cs="Arial"/>
                <w:sz w:val="18"/>
                <w:szCs w:val="18"/>
              </w:rPr>
            </w:pPr>
            <w:r>
              <w:rPr>
                <w:rFonts w:ascii="Arial" w:eastAsia="Arial" w:hAnsi="Arial" w:cs="Arial"/>
                <w:sz w:val="18"/>
                <w:szCs w:val="18"/>
              </w:rPr>
              <w:t xml:space="preserve">Fondos con </w:t>
            </w:r>
            <w:r w:rsidR="00F3320F">
              <w:rPr>
                <w:rFonts w:ascii="Arial" w:eastAsia="Arial" w:hAnsi="Arial" w:cs="Arial"/>
                <w:sz w:val="18"/>
                <w:szCs w:val="18"/>
              </w:rPr>
              <w:t>A</w:t>
            </w:r>
            <w:r>
              <w:rPr>
                <w:rFonts w:ascii="Arial" w:eastAsia="Arial" w:hAnsi="Arial" w:cs="Arial"/>
                <w:sz w:val="18"/>
                <w:szCs w:val="18"/>
              </w:rPr>
              <w:t xml:space="preserve">fectación </w:t>
            </w:r>
            <w:r w:rsidR="00F3320F">
              <w:rPr>
                <w:rFonts w:ascii="Arial" w:eastAsia="Arial" w:hAnsi="Arial" w:cs="Arial"/>
                <w:sz w:val="18"/>
                <w:szCs w:val="18"/>
              </w:rPr>
              <w:t>E</w:t>
            </w:r>
            <w:r>
              <w:rPr>
                <w:rFonts w:ascii="Arial" w:eastAsia="Arial" w:hAnsi="Arial" w:cs="Arial"/>
                <w:sz w:val="18"/>
                <w:szCs w:val="18"/>
              </w:rPr>
              <w:t>specífica</w:t>
            </w:r>
          </w:p>
        </w:tc>
        <w:tc>
          <w:tcPr>
            <w:tcW w:w="1500" w:type="dxa"/>
            <w:shd w:val="clear" w:color="auto" w:fill="auto"/>
            <w:tcMar>
              <w:top w:w="100" w:type="dxa"/>
              <w:left w:w="100" w:type="dxa"/>
              <w:bottom w:w="100" w:type="dxa"/>
              <w:right w:w="100" w:type="dxa"/>
            </w:tcMar>
          </w:tcPr>
          <w:p w14:paraId="432E3C4D" w14:textId="4252D18F"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5FCC3295" w14:textId="77777777" w:rsidR="00585292" w:rsidRDefault="00585292" w:rsidP="00585292">
            <w:pPr>
              <w:widowControl w:val="0"/>
              <w:jc w:val="right"/>
              <w:rPr>
                <w:rFonts w:ascii="Arial" w:eastAsia="Arial" w:hAnsi="Arial" w:cs="Arial"/>
                <w:sz w:val="18"/>
                <w:szCs w:val="18"/>
              </w:rPr>
            </w:pPr>
          </w:p>
        </w:tc>
      </w:tr>
      <w:tr w:rsidR="00585292" w14:paraId="46AB83FA" w14:textId="77777777" w:rsidTr="006611A3">
        <w:trPr>
          <w:trHeight w:val="220"/>
        </w:trPr>
        <w:tc>
          <w:tcPr>
            <w:tcW w:w="5590" w:type="dxa"/>
            <w:shd w:val="clear" w:color="auto" w:fill="auto"/>
            <w:tcMar>
              <w:top w:w="100" w:type="dxa"/>
              <w:left w:w="100" w:type="dxa"/>
              <w:bottom w:w="100" w:type="dxa"/>
              <w:right w:w="100" w:type="dxa"/>
            </w:tcMar>
          </w:tcPr>
          <w:p w14:paraId="78CFF523" w14:textId="0EB698E7" w:rsidR="00585292" w:rsidRDefault="00585292" w:rsidP="00585292">
            <w:pPr>
              <w:rPr>
                <w:rFonts w:ascii="Arial" w:eastAsia="Arial" w:hAnsi="Arial" w:cs="Arial"/>
                <w:sz w:val="18"/>
                <w:szCs w:val="18"/>
              </w:rPr>
            </w:pPr>
            <w:r>
              <w:rPr>
                <w:rFonts w:ascii="Arial" w:eastAsia="Arial" w:hAnsi="Arial" w:cs="Arial"/>
                <w:sz w:val="18"/>
                <w:szCs w:val="18"/>
              </w:rPr>
              <w:t xml:space="preserve">Depósitos de </w:t>
            </w:r>
            <w:r w:rsidR="00F3320F">
              <w:rPr>
                <w:rFonts w:ascii="Arial" w:eastAsia="Arial" w:hAnsi="Arial" w:cs="Arial"/>
                <w:sz w:val="18"/>
                <w:szCs w:val="18"/>
              </w:rPr>
              <w:t>F</w:t>
            </w:r>
            <w:r>
              <w:rPr>
                <w:rFonts w:ascii="Arial" w:eastAsia="Arial" w:hAnsi="Arial" w:cs="Arial"/>
                <w:sz w:val="18"/>
                <w:szCs w:val="18"/>
              </w:rPr>
              <w:t xml:space="preserve">ondos de </w:t>
            </w:r>
            <w:proofErr w:type="gramStart"/>
            <w:r w:rsidR="00F3320F">
              <w:rPr>
                <w:rFonts w:ascii="Arial" w:eastAsia="Arial" w:hAnsi="Arial" w:cs="Arial"/>
                <w:sz w:val="18"/>
                <w:szCs w:val="18"/>
              </w:rPr>
              <w:t>T</w:t>
            </w:r>
            <w:r>
              <w:rPr>
                <w:rFonts w:ascii="Arial" w:eastAsia="Arial" w:hAnsi="Arial" w:cs="Arial"/>
                <w:sz w:val="18"/>
                <w:szCs w:val="18"/>
              </w:rPr>
              <w:t xml:space="preserve">erceros </w:t>
            </w:r>
            <w:r w:rsidR="00F3320F">
              <w:rPr>
                <w:rFonts w:ascii="Arial" w:eastAsia="Arial" w:hAnsi="Arial" w:cs="Arial"/>
                <w:sz w:val="18"/>
                <w:szCs w:val="18"/>
              </w:rPr>
              <w:t xml:space="preserve"> en</w:t>
            </w:r>
            <w:proofErr w:type="gramEnd"/>
            <w:r w:rsidR="00F3320F">
              <w:rPr>
                <w:rFonts w:ascii="Arial" w:eastAsia="Arial" w:hAnsi="Arial" w:cs="Arial"/>
                <w:sz w:val="18"/>
                <w:szCs w:val="18"/>
              </w:rPr>
              <w:t xml:space="preserve"> Garantía y/o Administración</w:t>
            </w:r>
          </w:p>
        </w:tc>
        <w:tc>
          <w:tcPr>
            <w:tcW w:w="1500" w:type="dxa"/>
            <w:shd w:val="clear" w:color="auto" w:fill="auto"/>
            <w:tcMar>
              <w:top w:w="100" w:type="dxa"/>
              <w:left w:w="100" w:type="dxa"/>
              <w:bottom w:w="100" w:type="dxa"/>
              <w:right w:w="100" w:type="dxa"/>
            </w:tcMar>
          </w:tcPr>
          <w:p w14:paraId="5CFC422A" w14:textId="77777777" w:rsidR="00585292" w:rsidRDefault="00585292"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5483283D" w14:textId="77777777" w:rsidR="00585292" w:rsidRDefault="00585292" w:rsidP="00585292">
            <w:pPr>
              <w:widowControl w:val="0"/>
              <w:jc w:val="right"/>
              <w:rPr>
                <w:rFonts w:ascii="Arial" w:eastAsia="Arial" w:hAnsi="Arial" w:cs="Arial"/>
                <w:sz w:val="18"/>
                <w:szCs w:val="18"/>
              </w:rPr>
            </w:pPr>
          </w:p>
        </w:tc>
      </w:tr>
      <w:tr w:rsidR="00F3320F" w14:paraId="2D0D726D" w14:textId="77777777" w:rsidTr="006611A3">
        <w:trPr>
          <w:trHeight w:val="220"/>
        </w:trPr>
        <w:tc>
          <w:tcPr>
            <w:tcW w:w="5590" w:type="dxa"/>
            <w:shd w:val="clear" w:color="auto" w:fill="auto"/>
            <w:tcMar>
              <w:top w:w="100" w:type="dxa"/>
              <w:left w:w="100" w:type="dxa"/>
              <w:bottom w:w="100" w:type="dxa"/>
              <w:right w:w="100" w:type="dxa"/>
            </w:tcMar>
          </w:tcPr>
          <w:p w14:paraId="6BF926D9" w14:textId="4BD7B77D" w:rsidR="00F3320F" w:rsidRDefault="00F3320F" w:rsidP="00585292">
            <w:pPr>
              <w:rPr>
                <w:rFonts w:ascii="Arial" w:eastAsia="Arial" w:hAnsi="Arial" w:cs="Arial"/>
                <w:sz w:val="18"/>
                <w:szCs w:val="18"/>
              </w:rPr>
            </w:pPr>
            <w:r>
              <w:rPr>
                <w:rFonts w:ascii="Arial" w:eastAsia="Arial" w:hAnsi="Arial" w:cs="Arial"/>
                <w:sz w:val="18"/>
                <w:szCs w:val="18"/>
              </w:rPr>
              <w:t>Otros Efectivos y Equivalentes</w:t>
            </w:r>
          </w:p>
        </w:tc>
        <w:tc>
          <w:tcPr>
            <w:tcW w:w="1500" w:type="dxa"/>
            <w:shd w:val="clear" w:color="auto" w:fill="auto"/>
            <w:tcMar>
              <w:top w:w="100" w:type="dxa"/>
              <w:left w:w="100" w:type="dxa"/>
              <w:bottom w:w="100" w:type="dxa"/>
              <w:right w:w="100" w:type="dxa"/>
            </w:tcMar>
          </w:tcPr>
          <w:p w14:paraId="50543E0E" w14:textId="77777777" w:rsidR="00F3320F" w:rsidRDefault="00F3320F" w:rsidP="00585292">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4ADD763A" w14:textId="77777777" w:rsidR="00F3320F" w:rsidRDefault="00F3320F" w:rsidP="00585292">
            <w:pPr>
              <w:widowControl w:val="0"/>
              <w:jc w:val="right"/>
              <w:rPr>
                <w:rFonts w:ascii="Arial" w:eastAsia="Arial" w:hAnsi="Arial" w:cs="Arial"/>
                <w:sz w:val="18"/>
                <w:szCs w:val="18"/>
              </w:rPr>
            </w:pPr>
          </w:p>
        </w:tc>
      </w:tr>
      <w:tr w:rsidR="00585292" w14:paraId="624FFDBC" w14:textId="77777777" w:rsidTr="006611A3">
        <w:trPr>
          <w:trHeight w:val="220"/>
        </w:trPr>
        <w:tc>
          <w:tcPr>
            <w:tcW w:w="5590" w:type="dxa"/>
            <w:shd w:val="clear" w:color="auto" w:fill="auto"/>
            <w:tcMar>
              <w:top w:w="100" w:type="dxa"/>
              <w:left w:w="100" w:type="dxa"/>
              <w:bottom w:w="100" w:type="dxa"/>
              <w:right w:w="100" w:type="dxa"/>
            </w:tcMar>
          </w:tcPr>
          <w:p w14:paraId="3CF2E32A" w14:textId="77777777" w:rsidR="00585292" w:rsidRDefault="00585292" w:rsidP="0058529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shd w:val="clear" w:color="auto" w:fill="auto"/>
            <w:tcMar>
              <w:top w:w="100" w:type="dxa"/>
              <w:left w:w="100" w:type="dxa"/>
              <w:bottom w:w="100" w:type="dxa"/>
              <w:right w:w="100" w:type="dxa"/>
            </w:tcMar>
          </w:tcPr>
          <w:p w14:paraId="4D0197D3" w14:textId="1A722441" w:rsidR="00585292" w:rsidRPr="004829B4" w:rsidRDefault="00585292" w:rsidP="00585292">
            <w:pPr>
              <w:widowControl w:val="0"/>
              <w:jc w:val="right"/>
              <w:rPr>
                <w:rFonts w:ascii="Arial" w:eastAsia="Arial" w:hAnsi="Arial" w:cs="Arial"/>
                <w:b/>
                <w:sz w:val="18"/>
                <w:szCs w:val="18"/>
              </w:rPr>
            </w:pPr>
            <w:r w:rsidRPr="004829B4">
              <w:rPr>
                <w:rFonts w:ascii="Arial" w:eastAsia="Arial" w:hAnsi="Arial" w:cs="Arial"/>
                <w:b/>
                <w:sz w:val="18"/>
                <w:szCs w:val="18"/>
              </w:rPr>
              <w:t>$</w:t>
            </w:r>
            <w:r w:rsidR="008E5652">
              <w:t xml:space="preserve"> </w:t>
            </w:r>
            <w:r w:rsidR="00AB30F5" w:rsidRPr="00AB30F5">
              <w:rPr>
                <w:rFonts w:ascii="Arial" w:eastAsia="Arial" w:hAnsi="Arial" w:cs="Arial"/>
                <w:b/>
                <w:sz w:val="18"/>
                <w:szCs w:val="18"/>
              </w:rPr>
              <w:t>7,704,172.93</w:t>
            </w:r>
          </w:p>
        </w:tc>
        <w:tc>
          <w:tcPr>
            <w:tcW w:w="1500" w:type="dxa"/>
            <w:shd w:val="clear" w:color="auto" w:fill="auto"/>
            <w:tcMar>
              <w:top w:w="100" w:type="dxa"/>
              <w:left w:w="100" w:type="dxa"/>
              <w:bottom w:w="100" w:type="dxa"/>
              <w:right w:w="100" w:type="dxa"/>
            </w:tcMar>
          </w:tcPr>
          <w:p w14:paraId="512A6420" w14:textId="77777777" w:rsidR="00585292" w:rsidRDefault="00585292" w:rsidP="00585292">
            <w:pPr>
              <w:widowControl w:val="0"/>
              <w:jc w:val="right"/>
              <w:rPr>
                <w:rFonts w:ascii="Arial" w:eastAsia="Arial" w:hAnsi="Arial" w:cs="Arial"/>
                <w:b/>
                <w:sz w:val="18"/>
                <w:szCs w:val="18"/>
              </w:rPr>
            </w:pPr>
            <w:r>
              <w:rPr>
                <w:rFonts w:ascii="Arial" w:eastAsia="Arial" w:hAnsi="Arial" w:cs="Arial"/>
                <w:b/>
                <w:sz w:val="18"/>
                <w:szCs w:val="18"/>
              </w:rPr>
              <w:t>$ 5,313,968.65</w:t>
            </w:r>
          </w:p>
        </w:tc>
      </w:tr>
    </w:tbl>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1C5F488" w:rsidR="00585292" w:rsidRDefault="00585292" w:rsidP="00585292">
      <w:pPr>
        <w:spacing w:after="100" w:line="244" w:lineRule="auto"/>
        <w:jc w:val="both"/>
        <w:rPr>
          <w:rFonts w:ascii="Arial" w:eastAsia="Arial" w:hAnsi="Arial" w:cs="Arial"/>
          <w:sz w:val="22"/>
          <w:szCs w:val="22"/>
        </w:rPr>
      </w:pPr>
    </w:p>
    <w:p w14:paraId="1242DA14" w14:textId="29B4EE7C" w:rsidR="00585292" w:rsidRDefault="00585292" w:rsidP="00585292">
      <w:pPr>
        <w:spacing w:after="100" w:line="244" w:lineRule="auto"/>
        <w:jc w:val="both"/>
        <w:rPr>
          <w:rFonts w:ascii="Arial" w:eastAsia="Arial" w:hAnsi="Arial" w:cs="Arial"/>
          <w:sz w:val="22"/>
          <w:szCs w:val="22"/>
        </w:rPr>
      </w:pPr>
    </w:p>
    <w:p w14:paraId="1D2DCDE3" w14:textId="014031D8" w:rsidR="00585292" w:rsidRDefault="00585292" w:rsidP="00585292">
      <w:pPr>
        <w:spacing w:after="100" w:line="244" w:lineRule="auto"/>
        <w:jc w:val="both"/>
        <w:rPr>
          <w:rFonts w:ascii="Arial" w:eastAsia="Arial" w:hAnsi="Arial" w:cs="Arial"/>
          <w:sz w:val="22"/>
          <w:szCs w:val="22"/>
        </w:rPr>
      </w:pPr>
    </w:p>
    <w:p w14:paraId="16C4DDAC" w14:textId="1978DDCA" w:rsidR="00585292" w:rsidRDefault="00585292" w:rsidP="00585292">
      <w:pPr>
        <w:spacing w:after="100" w:line="244" w:lineRule="auto"/>
        <w:jc w:val="both"/>
        <w:rPr>
          <w:rFonts w:ascii="Arial" w:eastAsia="Arial" w:hAnsi="Arial" w:cs="Arial"/>
          <w:sz w:val="22"/>
          <w:szCs w:val="22"/>
        </w:rPr>
      </w:pPr>
    </w:p>
    <w:p w14:paraId="4CE1463E" w14:textId="79508F06" w:rsidR="00585292" w:rsidRDefault="00585292" w:rsidP="00585292">
      <w:pPr>
        <w:spacing w:after="100" w:line="244" w:lineRule="auto"/>
        <w:jc w:val="both"/>
        <w:rPr>
          <w:rFonts w:ascii="Arial" w:eastAsia="Arial" w:hAnsi="Arial" w:cs="Arial"/>
          <w:sz w:val="22"/>
          <w:szCs w:val="22"/>
        </w:rPr>
      </w:pPr>
    </w:p>
    <w:p w14:paraId="228BE140" w14:textId="6B4D28B1" w:rsidR="00585292" w:rsidRDefault="00585292" w:rsidP="00585292">
      <w:pPr>
        <w:spacing w:after="100" w:line="244" w:lineRule="auto"/>
        <w:jc w:val="both"/>
        <w:rPr>
          <w:rFonts w:ascii="Arial" w:eastAsia="Arial" w:hAnsi="Arial" w:cs="Arial"/>
          <w:sz w:val="22"/>
          <w:szCs w:val="22"/>
        </w:rPr>
      </w:pPr>
    </w:p>
    <w:p w14:paraId="0A1F0358" w14:textId="728714A6" w:rsidR="00585292" w:rsidRDefault="00585292" w:rsidP="00585292">
      <w:pPr>
        <w:spacing w:after="100" w:line="244" w:lineRule="auto"/>
        <w:jc w:val="both"/>
        <w:rPr>
          <w:rFonts w:ascii="Arial" w:eastAsia="Arial" w:hAnsi="Arial" w:cs="Arial"/>
          <w:sz w:val="22"/>
          <w:szCs w:val="22"/>
        </w:rPr>
      </w:pPr>
    </w:p>
    <w:p w14:paraId="433019A4" w14:textId="77777777" w:rsidR="007C2A1B" w:rsidRDefault="007C2A1B" w:rsidP="00585292">
      <w:pPr>
        <w:spacing w:after="100" w:line="244" w:lineRule="auto"/>
        <w:jc w:val="both"/>
        <w:rPr>
          <w:rFonts w:ascii="Arial" w:eastAsia="Arial" w:hAnsi="Arial" w:cs="Arial"/>
          <w:sz w:val="22"/>
          <w:szCs w:val="22"/>
        </w:rPr>
      </w:pPr>
    </w:p>
    <w:p w14:paraId="6798F8A1" w14:textId="5891C9A8" w:rsidR="007C2A1B" w:rsidRDefault="007C2A1B" w:rsidP="00D21D26">
      <w:pPr>
        <w:spacing w:after="100" w:line="244" w:lineRule="auto"/>
        <w:ind w:left="993"/>
        <w:jc w:val="both"/>
        <w:rPr>
          <w:rFonts w:ascii="Arial" w:eastAsia="Arial" w:hAnsi="Arial" w:cs="Arial"/>
          <w:sz w:val="22"/>
          <w:szCs w:val="22"/>
        </w:rPr>
      </w:pPr>
    </w:p>
    <w:p w14:paraId="6BF225B8" w14:textId="77777777" w:rsidR="003A0953" w:rsidRDefault="003A0953" w:rsidP="00D21D26">
      <w:pPr>
        <w:spacing w:after="100" w:line="244" w:lineRule="auto"/>
        <w:ind w:left="993"/>
        <w:jc w:val="both"/>
        <w:rPr>
          <w:rFonts w:ascii="Arial" w:eastAsia="Arial" w:hAnsi="Arial" w:cs="Arial"/>
          <w:sz w:val="22"/>
          <w:szCs w:val="22"/>
        </w:rPr>
      </w:pPr>
    </w:p>
    <w:p w14:paraId="731D4F6F" w14:textId="439DEF11" w:rsidR="002B367F" w:rsidRDefault="002B367F" w:rsidP="002B367F">
      <w:pPr>
        <w:pStyle w:val="Prrafodelista"/>
        <w:numPr>
          <w:ilvl w:val="0"/>
          <w:numId w:val="28"/>
        </w:numPr>
        <w:spacing w:after="100" w:line="244" w:lineRule="auto"/>
        <w:jc w:val="both"/>
        <w:rPr>
          <w:rFonts w:ascii="Arial" w:eastAsia="Arial" w:hAnsi="Arial" w:cs="Arial"/>
          <w:sz w:val="22"/>
          <w:szCs w:val="22"/>
        </w:rPr>
      </w:pPr>
      <w:r w:rsidRPr="002B367F">
        <w:rPr>
          <w:rFonts w:ascii="Arial" w:eastAsia="Arial" w:hAnsi="Arial" w:cs="Arial"/>
          <w:sz w:val="22"/>
          <w:szCs w:val="22"/>
        </w:rPr>
        <w:t>El detalle de las adquisiciones de bienes muebles durante el periodo es el siguiente, de los cuales el 100% fueron pagados con recursos de transferencia estatal:</w:t>
      </w:r>
    </w:p>
    <w:p w14:paraId="1CE93652" w14:textId="77777777" w:rsidR="003A0953" w:rsidRPr="002B367F" w:rsidRDefault="003A0953" w:rsidP="003A0953">
      <w:pPr>
        <w:pStyle w:val="Prrafodelista"/>
        <w:spacing w:after="100" w:line="244" w:lineRule="auto"/>
        <w:jc w:val="both"/>
        <w:rPr>
          <w:rFonts w:ascii="Arial" w:eastAsia="Arial" w:hAnsi="Arial" w:cs="Arial"/>
          <w:sz w:val="22"/>
          <w:szCs w:val="22"/>
        </w:rPr>
      </w:pPr>
    </w:p>
    <w:tbl>
      <w:tblPr>
        <w:tblpPr w:leftFromText="141" w:rightFromText="141" w:vertAnchor="text" w:horzAnchor="margin" w:tblpXSpec="center" w:tblpY="100"/>
        <w:tblW w:w="7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4665"/>
        <w:gridCol w:w="1384"/>
      </w:tblGrid>
      <w:tr w:rsidR="002B367F" w14:paraId="5F777EC6" w14:textId="77777777" w:rsidTr="002B367F">
        <w:trPr>
          <w:trHeight w:val="192"/>
        </w:trPr>
        <w:tc>
          <w:tcPr>
            <w:tcW w:w="1035" w:type="dxa"/>
            <w:shd w:val="clear" w:color="auto" w:fill="auto"/>
            <w:tcMar>
              <w:top w:w="100" w:type="dxa"/>
              <w:left w:w="100" w:type="dxa"/>
              <w:bottom w:w="100" w:type="dxa"/>
              <w:right w:w="100" w:type="dxa"/>
            </w:tcMar>
          </w:tcPr>
          <w:p w14:paraId="467D439E" w14:textId="77777777" w:rsidR="002B367F" w:rsidRDefault="002B367F" w:rsidP="002B367F">
            <w:pPr>
              <w:widowControl w:val="0"/>
              <w:jc w:val="center"/>
              <w:rPr>
                <w:rFonts w:ascii="Arial" w:eastAsia="Arial" w:hAnsi="Arial" w:cs="Arial"/>
                <w:b/>
                <w:sz w:val="18"/>
                <w:szCs w:val="18"/>
              </w:rPr>
            </w:pPr>
            <w:r>
              <w:rPr>
                <w:rFonts w:ascii="Arial" w:eastAsia="Arial" w:hAnsi="Arial" w:cs="Arial"/>
                <w:b/>
                <w:sz w:val="18"/>
                <w:szCs w:val="18"/>
              </w:rPr>
              <w:t>Cantidad</w:t>
            </w:r>
          </w:p>
        </w:tc>
        <w:tc>
          <w:tcPr>
            <w:tcW w:w="4665" w:type="dxa"/>
            <w:shd w:val="clear" w:color="auto" w:fill="auto"/>
            <w:tcMar>
              <w:top w:w="100" w:type="dxa"/>
              <w:left w:w="100" w:type="dxa"/>
              <w:bottom w:w="100" w:type="dxa"/>
              <w:right w:w="100" w:type="dxa"/>
            </w:tcMar>
          </w:tcPr>
          <w:p w14:paraId="4E97ECA0" w14:textId="77777777" w:rsidR="002B367F" w:rsidRDefault="002B367F" w:rsidP="002B367F">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384" w:type="dxa"/>
            <w:shd w:val="clear" w:color="auto" w:fill="auto"/>
            <w:tcMar>
              <w:top w:w="100" w:type="dxa"/>
              <w:left w:w="100" w:type="dxa"/>
              <w:bottom w:w="100" w:type="dxa"/>
              <w:right w:w="100" w:type="dxa"/>
            </w:tcMar>
          </w:tcPr>
          <w:p w14:paraId="355D8301" w14:textId="77777777" w:rsidR="002B367F" w:rsidRDefault="002B367F" w:rsidP="002B367F">
            <w:pPr>
              <w:widowControl w:val="0"/>
              <w:jc w:val="center"/>
              <w:rPr>
                <w:rFonts w:ascii="Arial" w:eastAsia="Arial" w:hAnsi="Arial" w:cs="Arial"/>
                <w:b/>
                <w:sz w:val="18"/>
                <w:szCs w:val="18"/>
              </w:rPr>
            </w:pPr>
            <w:r>
              <w:rPr>
                <w:rFonts w:ascii="Arial" w:eastAsia="Arial" w:hAnsi="Arial" w:cs="Arial"/>
                <w:b/>
                <w:sz w:val="18"/>
                <w:szCs w:val="18"/>
              </w:rPr>
              <w:t>Importe</w:t>
            </w:r>
          </w:p>
        </w:tc>
      </w:tr>
      <w:tr w:rsidR="002B367F" w14:paraId="7E51AD83" w14:textId="77777777" w:rsidTr="002B367F">
        <w:trPr>
          <w:trHeight w:val="183"/>
        </w:trPr>
        <w:tc>
          <w:tcPr>
            <w:tcW w:w="5700" w:type="dxa"/>
            <w:gridSpan w:val="2"/>
            <w:shd w:val="clear" w:color="auto" w:fill="auto"/>
            <w:tcMar>
              <w:top w:w="100" w:type="dxa"/>
              <w:left w:w="100" w:type="dxa"/>
              <w:bottom w:w="100" w:type="dxa"/>
              <w:right w:w="100" w:type="dxa"/>
            </w:tcMar>
          </w:tcPr>
          <w:p w14:paraId="064761BA" w14:textId="77777777" w:rsidR="002B367F" w:rsidRDefault="002B367F" w:rsidP="002B367F">
            <w:pPr>
              <w:widowControl w:val="0"/>
              <w:rPr>
                <w:rFonts w:ascii="Arial" w:eastAsia="Arial" w:hAnsi="Arial" w:cs="Arial"/>
                <w:b/>
                <w:sz w:val="18"/>
                <w:szCs w:val="18"/>
              </w:rPr>
            </w:pPr>
            <w:r>
              <w:rPr>
                <w:rFonts w:ascii="Arial" w:eastAsia="Arial" w:hAnsi="Arial" w:cs="Arial"/>
                <w:b/>
                <w:sz w:val="18"/>
                <w:szCs w:val="18"/>
              </w:rPr>
              <w:t>Mobiliario y Equipo de Administración</w:t>
            </w:r>
          </w:p>
        </w:tc>
        <w:tc>
          <w:tcPr>
            <w:tcW w:w="1384" w:type="dxa"/>
            <w:shd w:val="clear" w:color="auto" w:fill="auto"/>
            <w:tcMar>
              <w:top w:w="100" w:type="dxa"/>
              <w:left w:w="100" w:type="dxa"/>
              <w:bottom w:w="100" w:type="dxa"/>
              <w:right w:w="100" w:type="dxa"/>
            </w:tcMar>
          </w:tcPr>
          <w:p w14:paraId="7B7CD058" w14:textId="77777777" w:rsidR="002B367F" w:rsidRDefault="002B367F" w:rsidP="002B367F">
            <w:pPr>
              <w:jc w:val="right"/>
              <w:rPr>
                <w:rFonts w:ascii="Arial" w:eastAsia="Arial" w:hAnsi="Arial" w:cs="Arial"/>
                <w:sz w:val="18"/>
                <w:szCs w:val="18"/>
              </w:rPr>
            </w:pPr>
          </w:p>
        </w:tc>
      </w:tr>
      <w:tr w:rsidR="002B367F" w14:paraId="63517609" w14:textId="77777777" w:rsidTr="002B367F">
        <w:trPr>
          <w:trHeight w:val="220"/>
        </w:trPr>
        <w:tc>
          <w:tcPr>
            <w:tcW w:w="1035" w:type="dxa"/>
            <w:tcBorders>
              <w:bottom w:val="single" w:sz="8" w:space="0" w:color="auto"/>
            </w:tcBorders>
            <w:shd w:val="clear" w:color="auto" w:fill="auto"/>
            <w:tcMar>
              <w:top w:w="100" w:type="dxa"/>
              <w:left w:w="100" w:type="dxa"/>
              <w:bottom w:w="100" w:type="dxa"/>
              <w:right w:w="100" w:type="dxa"/>
            </w:tcMar>
          </w:tcPr>
          <w:p w14:paraId="1E7A6A03" w14:textId="77777777" w:rsidR="002B367F" w:rsidRDefault="002B367F" w:rsidP="002B367F">
            <w:pPr>
              <w:rPr>
                <w:rFonts w:ascii="Arial" w:eastAsia="Arial" w:hAnsi="Arial" w:cs="Arial"/>
                <w:sz w:val="18"/>
                <w:szCs w:val="18"/>
              </w:rPr>
            </w:pPr>
          </w:p>
        </w:tc>
        <w:tc>
          <w:tcPr>
            <w:tcW w:w="4665" w:type="dxa"/>
            <w:tcBorders>
              <w:bottom w:val="single" w:sz="8" w:space="0" w:color="auto"/>
            </w:tcBorders>
            <w:shd w:val="clear" w:color="auto" w:fill="auto"/>
            <w:tcMar>
              <w:top w:w="100" w:type="dxa"/>
              <w:left w:w="100" w:type="dxa"/>
              <w:bottom w:w="100" w:type="dxa"/>
              <w:right w:w="100" w:type="dxa"/>
            </w:tcMar>
          </w:tcPr>
          <w:p w14:paraId="5941AC76" w14:textId="77777777" w:rsidR="002B367F" w:rsidRDefault="002B367F" w:rsidP="002B367F">
            <w:pPr>
              <w:widowControl w:val="0"/>
              <w:rPr>
                <w:rFonts w:ascii="Arial" w:eastAsia="Arial" w:hAnsi="Arial" w:cs="Arial"/>
                <w:b/>
                <w:sz w:val="18"/>
                <w:szCs w:val="18"/>
              </w:rPr>
            </w:pPr>
            <w:r>
              <w:rPr>
                <w:rFonts w:ascii="Arial" w:eastAsia="Arial" w:hAnsi="Arial" w:cs="Arial"/>
                <w:b/>
                <w:sz w:val="18"/>
                <w:szCs w:val="18"/>
                <w:highlight w:val="white"/>
              </w:rPr>
              <w:t>Muebles de Oficina y Estantería</w:t>
            </w:r>
          </w:p>
        </w:tc>
        <w:tc>
          <w:tcPr>
            <w:tcW w:w="1384" w:type="dxa"/>
            <w:tcBorders>
              <w:bottom w:val="single" w:sz="8" w:space="0" w:color="auto"/>
            </w:tcBorders>
            <w:shd w:val="clear" w:color="auto" w:fill="auto"/>
            <w:tcMar>
              <w:top w:w="100" w:type="dxa"/>
              <w:left w:w="100" w:type="dxa"/>
              <w:bottom w:w="100" w:type="dxa"/>
              <w:right w:w="100" w:type="dxa"/>
            </w:tcMar>
          </w:tcPr>
          <w:p w14:paraId="47820D9F" w14:textId="77777777" w:rsidR="002B367F" w:rsidRDefault="002B367F" w:rsidP="002B367F">
            <w:pPr>
              <w:jc w:val="right"/>
              <w:rPr>
                <w:rFonts w:ascii="Arial" w:eastAsia="Arial" w:hAnsi="Arial" w:cs="Arial"/>
                <w:sz w:val="18"/>
                <w:szCs w:val="18"/>
              </w:rPr>
            </w:pPr>
          </w:p>
        </w:tc>
      </w:tr>
      <w:tr w:rsidR="002B367F" w14:paraId="5BBE5670" w14:textId="77777777" w:rsidTr="002B367F">
        <w:trPr>
          <w:trHeight w:val="26"/>
        </w:trPr>
        <w:tc>
          <w:tcPr>
            <w:tcW w:w="103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472A18FA" w14:textId="77777777" w:rsidR="002B367F" w:rsidRDefault="002B367F" w:rsidP="002B367F">
            <w:pPr>
              <w:jc w:val="center"/>
              <w:rPr>
                <w:rFonts w:ascii="Arial" w:eastAsia="Arial" w:hAnsi="Arial" w:cs="Arial"/>
                <w:sz w:val="18"/>
                <w:szCs w:val="18"/>
              </w:rPr>
            </w:pPr>
            <w:r>
              <w:rPr>
                <w:rFonts w:ascii="Arial" w:eastAsia="Arial" w:hAnsi="Arial" w:cs="Arial"/>
                <w:sz w:val="18"/>
                <w:szCs w:val="18"/>
              </w:rPr>
              <w:t>1</w:t>
            </w:r>
          </w:p>
        </w:tc>
        <w:tc>
          <w:tcPr>
            <w:tcW w:w="4665"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350D0344" w14:textId="77777777" w:rsidR="002B367F" w:rsidRDefault="002B367F" w:rsidP="002B367F">
            <w:pPr>
              <w:widowControl w:val="0"/>
              <w:spacing w:line="276" w:lineRule="auto"/>
              <w:rPr>
                <w:rFonts w:ascii="Arial" w:eastAsia="Arial" w:hAnsi="Arial" w:cs="Arial"/>
                <w:sz w:val="18"/>
                <w:szCs w:val="18"/>
              </w:rPr>
            </w:pPr>
            <w:r w:rsidRPr="00C67970">
              <w:rPr>
                <w:rFonts w:ascii="Arial" w:eastAsia="Arial" w:hAnsi="Arial" w:cs="Arial"/>
                <w:sz w:val="18"/>
                <w:szCs w:val="18"/>
              </w:rPr>
              <w:t xml:space="preserve">5 </w:t>
            </w:r>
            <w:proofErr w:type="gramStart"/>
            <w:r w:rsidRPr="00C67970">
              <w:rPr>
                <w:rFonts w:ascii="Arial" w:eastAsia="Arial" w:hAnsi="Arial" w:cs="Arial"/>
                <w:sz w:val="18"/>
                <w:szCs w:val="18"/>
              </w:rPr>
              <w:t>Repisas</w:t>
            </w:r>
            <w:proofErr w:type="gramEnd"/>
            <w:r w:rsidRPr="00C67970">
              <w:rPr>
                <w:rFonts w:ascii="Arial" w:eastAsia="Arial" w:hAnsi="Arial" w:cs="Arial"/>
                <w:sz w:val="18"/>
                <w:szCs w:val="18"/>
              </w:rPr>
              <w:t xml:space="preserve"> 1.21m x 45.7 x 1.82m Anaquel para archivo</w:t>
            </w:r>
          </w:p>
        </w:tc>
        <w:tc>
          <w:tcPr>
            <w:tcW w:w="1384" w:type="dxa"/>
            <w:tcBorders>
              <w:top w:val="single" w:sz="8" w:space="0" w:color="auto"/>
              <w:left w:val="single" w:sz="8" w:space="0" w:color="auto"/>
              <w:bottom w:val="single" w:sz="8" w:space="0" w:color="auto"/>
              <w:right w:val="single" w:sz="8" w:space="0" w:color="auto"/>
            </w:tcBorders>
            <w:tcMar>
              <w:top w:w="40" w:type="dxa"/>
              <w:left w:w="40" w:type="dxa"/>
              <w:bottom w:w="40" w:type="dxa"/>
              <w:right w:w="40" w:type="dxa"/>
            </w:tcMar>
            <w:vAlign w:val="bottom"/>
          </w:tcPr>
          <w:p w14:paraId="4F431661" w14:textId="77777777" w:rsidR="002B367F" w:rsidRDefault="002B367F" w:rsidP="002B367F">
            <w:pPr>
              <w:widowControl w:val="0"/>
              <w:spacing w:line="276" w:lineRule="auto"/>
              <w:jc w:val="right"/>
              <w:rPr>
                <w:rFonts w:ascii="Arial" w:eastAsia="Arial" w:hAnsi="Arial" w:cs="Arial"/>
                <w:sz w:val="18"/>
                <w:szCs w:val="18"/>
              </w:rPr>
            </w:pPr>
            <w:proofErr w:type="gramStart"/>
            <w:r>
              <w:rPr>
                <w:rFonts w:ascii="Arial" w:eastAsia="Arial" w:hAnsi="Arial" w:cs="Arial"/>
                <w:sz w:val="18"/>
                <w:szCs w:val="18"/>
                <w:highlight w:val="white"/>
              </w:rPr>
              <w:t>$  1,199</w:t>
            </w:r>
            <w:r>
              <w:rPr>
                <w:rFonts w:ascii="Arial" w:eastAsia="Arial" w:hAnsi="Arial" w:cs="Arial"/>
                <w:sz w:val="18"/>
                <w:szCs w:val="18"/>
              </w:rPr>
              <w:t>.00</w:t>
            </w:r>
            <w:proofErr w:type="gramEnd"/>
          </w:p>
        </w:tc>
      </w:tr>
    </w:tbl>
    <w:p w14:paraId="3006E04E" w14:textId="77777777" w:rsidR="002B367F" w:rsidRDefault="002B367F" w:rsidP="002B367F">
      <w:pPr>
        <w:spacing w:after="100" w:line="244" w:lineRule="auto"/>
        <w:ind w:left="993"/>
        <w:jc w:val="both"/>
        <w:rPr>
          <w:rFonts w:ascii="Arial" w:eastAsia="Arial" w:hAnsi="Arial" w:cs="Arial"/>
          <w:sz w:val="22"/>
          <w:szCs w:val="22"/>
        </w:rPr>
      </w:pPr>
    </w:p>
    <w:p w14:paraId="12D7CD1B" w14:textId="77777777" w:rsidR="002B367F" w:rsidRDefault="002B367F" w:rsidP="002B367F">
      <w:pPr>
        <w:spacing w:after="100" w:line="244" w:lineRule="auto"/>
        <w:ind w:left="993"/>
        <w:jc w:val="both"/>
        <w:rPr>
          <w:rFonts w:ascii="Arial" w:eastAsia="Arial" w:hAnsi="Arial" w:cs="Arial"/>
          <w:sz w:val="22"/>
          <w:szCs w:val="22"/>
        </w:rPr>
      </w:pPr>
    </w:p>
    <w:p w14:paraId="7BE44432" w14:textId="77777777" w:rsidR="002B367F" w:rsidRDefault="002B367F" w:rsidP="002B367F">
      <w:pPr>
        <w:spacing w:after="100" w:line="244" w:lineRule="auto"/>
        <w:ind w:left="993"/>
        <w:jc w:val="both"/>
        <w:rPr>
          <w:rFonts w:ascii="Arial" w:eastAsia="Arial" w:hAnsi="Arial" w:cs="Arial"/>
          <w:sz w:val="22"/>
          <w:szCs w:val="22"/>
        </w:rPr>
      </w:pPr>
    </w:p>
    <w:p w14:paraId="7F1925A0" w14:textId="77777777" w:rsidR="002B367F" w:rsidRDefault="002B367F" w:rsidP="002B367F">
      <w:pPr>
        <w:spacing w:after="100" w:line="244" w:lineRule="auto"/>
        <w:ind w:left="993"/>
        <w:jc w:val="both"/>
        <w:rPr>
          <w:rFonts w:ascii="Arial" w:eastAsia="Arial" w:hAnsi="Arial" w:cs="Arial"/>
          <w:sz w:val="22"/>
          <w:szCs w:val="22"/>
        </w:rPr>
      </w:pPr>
    </w:p>
    <w:p w14:paraId="02C567E2" w14:textId="77777777" w:rsidR="002B367F" w:rsidRDefault="002B367F" w:rsidP="002B367F">
      <w:pPr>
        <w:spacing w:after="100" w:line="244" w:lineRule="auto"/>
        <w:ind w:left="993"/>
        <w:jc w:val="both"/>
        <w:rPr>
          <w:rFonts w:ascii="Arial" w:eastAsia="Arial" w:hAnsi="Arial" w:cs="Arial"/>
          <w:sz w:val="22"/>
          <w:szCs w:val="22"/>
        </w:rPr>
      </w:pPr>
    </w:p>
    <w:p w14:paraId="6A2F0D36" w14:textId="77777777" w:rsidR="002B367F" w:rsidRDefault="002B367F" w:rsidP="002B367F">
      <w:pPr>
        <w:spacing w:after="100" w:line="244" w:lineRule="auto"/>
        <w:ind w:left="993"/>
        <w:jc w:val="both"/>
        <w:rPr>
          <w:rFonts w:ascii="Arial" w:eastAsia="Arial" w:hAnsi="Arial" w:cs="Arial"/>
          <w:sz w:val="22"/>
          <w:szCs w:val="22"/>
        </w:rPr>
      </w:pPr>
    </w:p>
    <w:p w14:paraId="2A1AAEBB" w14:textId="378FC5F8" w:rsidR="002B367F" w:rsidRDefault="002B367F" w:rsidP="002B367F">
      <w:pPr>
        <w:spacing w:after="100" w:line="244" w:lineRule="auto"/>
        <w:ind w:left="993"/>
        <w:jc w:val="both"/>
        <w:rPr>
          <w:rFonts w:ascii="Arial" w:eastAsia="Arial" w:hAnsi="Arial" w:cs="Arial"/>
          <w:sz w:val="22"/>
          <w:szCs w:val="22"/>
        </w:rPr>
      </w:pPr>
    </w:p>
    <w:p w14:paraId="21AA8F17" w14:textId="77777777" w:rsidR="0031203A" w:rsidRDefault="0031203A" w:rsidP="002B367F">
      <w:pPr>
        <w:spacing w:after="100" w:line="244" w:lineRule="auto"/>
        <w:ind w:left="993"/>
        <w:jc w:val="both"/>
        <w:rPr>
          <w:rFonts w:ascii="Arial" w:eastAsia="Arial" w:hAnsi="Arial" w:cs="Arial"/>
          <w:sz w:val="22"/>
          <w:szCs w:val="22"/>
        </w:rPr>
      </w:pPr>
    </w:p>
    <w:p w14:paraId="5CAE0BCE" w14:textId="7C206B60" w:rsidR="002B367F" w:rsidRDefault="002B367F" w:rsidP="002B367F">
      <w:pPr>
        <w:pStyle w:val="Prrafodelista"/>
        <w:numPr>
          <w:ilvl w:val="0"/>
          <w:numId w:val="28"/>
        </w:numPr>
        <w:spacing w:after="100" w:line="244" w:lineRule="auto"/>
        <w:jc w:val="both"/>
        <w:rPr>
          <w:rFonts w:ascii="Arial" w:eastAsia="Arial" w:hAnsi="Arial" w:cs="Arial"/>
          <w:sz w:val="22"/>
          <w:szCs w:val="22"/>
        </w:rPr>
      </w:pPr>
      <w:r w:rsidRPr="002B367F">
        <w:rPr>
          <w:rFonts w:ascii="Arial" w:eastAsia="Arial" w:hAnsi="Arial" w:cs="Arial"/>
          <w:sz w:val="22"/>
          <w:szCs w:val="22"/>
        </w:rPr>
        <w:t>Conciliación de los Flujos de Efectivo.</w:t>
      </w:r>
    </w:p>
    <w:p w14:paraId="02C43C76" w14:textId="77777777" w:rsidR="0031203A" w:rsidRPr="002B367F" w:rsidRDefault="0031203A" w:rsidP="0031203A">
      <w:pPr>
        <w:pStyle w:val="Prrafodelista"/>
        <w:spacing w:after="100" w:line="244" w:lineRule="auto"/>
        <w:jc w:val="both"/>
        <w:rPr>
          <w:rFonts w:ascii="Arial" w:eastAsia="Arial" w:hAnsi="Arial" w:cs="Arial"/>
          <w:sz w:val="22"/>
          <w:szCs w:val="22"/>
        </w:rPr>
      </w:pPr>
    </w:p>
    <w:tbl>
      <w:tblPr>
        <w:tblW w:w="9351" w:type="dxa"/>
        <w:jc w:val="right"/>
        <w:tblCellMar>
          <w:left w:w="70" w:type="dxa"/>
          <w:right w:w="70" w:type="dxa"/>
        </w:tblCellMar>
        <w:tblLook w:val="04A0" w:firstRow="1" w:lastRow="0" w:firstColumn="1" w:lastColumn="0" w:noHBand="0" w:noVBand="1"/>
      </w:tblPr>
      <w:tblGrid>
        <w:gridCol w:w="5320"/>
        <w:gridCol w:w="2046"/>
        <w:gridCol w:w="1985"/>
      </w:tblGrid>
      <w:tr w:rsidR="002B367F" w14:paraId="0F66DB59"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C07CFCE" w14:textId="77777777" w:rsidR="002B367F" w:rsidRDefault="002B367F" w:rsidP="002B367F">
            <w:pPr>
              <w:rPr>
                <w:rFonts w:ascii="Arial" w:hAnsi="Arial" w:cs="Arial"/>
                <w:color w:val="000000"/>
                <w:sz w:val="18"/>
                <w:szCs w:val="18"/>
              </w:rPr>
            </w:pPr>
            <w:r>
              <w:rPr>
                <w:rFonts w:ascii="Arial" w:hAnsi="Arial" w:cs="Arial"/>
                <w:color w:val="000000"/>
                <w:sz w:val="18"/>
                <w:szCs w:val="18"/>
              </w:rPr>
              <w:t> </w:t>
            </w:r>
          </w:p>
        </w:tc>
        <w:tc>
          <w:tcPr>
            <w:tcW w:w="2046" w:type="dxa"/>
            <w:tcBorders>
              <w:top w:val="single" w:sz="4" w:space="0" w:color="auto"/>
              <w:left w:val="nil"/>
              <w:bottom w:val="single" w:sz="4" w:space="0" w:color="auto"/>
              <w:right w:val="single" w:sz="4" w:space="0" w:color="000000"/>
            </w:tcBorders>
            <w:shd w:val="clear" w:color="auto" w:fill="auto"/>
            <w:noWrap/>
            <w:vAlign w:val="bottom"/>
            <w:hideMark/>
          </w:tcPr>
          <w:p w14:paraId="72BBCFE0" w14:textId="77777777" w:rsidR="002B367F" w:rsidRDefault="002B367F" w:rsidP="002B367F">
            <w:pPr>
              <w:jc w:val="center"/>
              <w:rPr>
                <w:rFonts w:ascii="Arial" w:hAnsi="Arial" w:cs="Arial"/>
                <w:b/>
                <w:bCs/>
                <w:color w:val="000000"/>
                <w:sz w:val="18"/>
                <w:szCs w:val="18"/>
              </w:rPr>
            </w:pPr>
            <w:r>
              <w:rPr>
                <w:rFonts w:ascii="Arial" w:hAnsi="Arial" w:cs="Arial"/>
                <w:b/>
                <w:bCs/>
                <w:color w:val="000000"/>
                <w:sz w:val="18"/>
                <w:szCs w:val="18"/>
              </w:rPr>
              <w:t>2020</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14:paraId="2A22AD80" w14:textId="77777777" w:rsidR="002B367F" w:rsidRDefault="002B367F" w:rsidP="002B367F">
            <w:pPr>
              <w:jc w:val="center"/>
              <w:rPr>
                <w:rFonts w:ascii="Arial" w:hAnsi="Arial" w:cs="Arial"/>
                <w:b/>
                <w:bCs/>
                <w:color w:val="000000"/>
                <w:sz w:val="18"/>
                <w:szCs w:val="18"/>
              </w:rPr>
            </w:pPr>
            <w:r>
              <w:rPr>
                <w:rFonts w:ascii="Arial" w:hAnsi="Arial" w:cs="Arial"/>
                <w:b/>
                <w:bCs/>
                <w:color w:val="000000"/>
                <w:sz w:val="18"/>
                <w:szCs w:val="18"/>
              </w:rPr>
              <w:t>2019</w:t>
            </w:r>
          </w:p>
        </w:tc>
      </w:tr>
      <w:tr w:rsidR="002B367F" w14:paraId="041BDA15"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77F9A29F" w14:textId="77777777" w:rsidR="002B367F" w:rsidRDefault="002B367F" w:rsidP="002B367F">
            <w:pPr>
              <w:rPr>
                <w:rFonts w:ascii="Arial" w:hAnsi="Arial" w:cs="Arial"/>
                <w:color w:val="000000"/>
                <w:sz w:val="18"/>
                <w:szCs w:val="18"/>
              </w:rPr>
            </w:pPr>
            <w:r>
              <w:rPr>
                <w:rFonts w:ascii="Arial" w:hAnsi="Arial" w:cs="Arial"/>
                <w:b/>
                <w:bCs/>
                <w:sz w:val="18"/>
                <w:szCs w:val="18"/>
              </w:rPr>
              <w:t>Ahorro/Desahorro del Ejercicio</w:t>
            </w:r>
          </w:p>
        </w:tc>
        <w:tc>
          <w:tcPr>
            <w:tcW w:w="2046" w:type="dxa"/>
            <w:tcBorders>
              <w:top w:val="single" w:sz="4" w:space="0" w:color="auto"/>
              <w:left w:val="nil"/>
              <w:bottom w:val="single" w:sz="4" w:space="0" w:color="auto"/>
              <w:right w:val="single" w:sz="4" w:space="0" w:color="000000"/>
            </w:tcBorders>
            <w:shd w:val="clear" w:color="auto" w:fill="auto"/>
            <w:hideMark/>
          </w:tcPr>
          <w:p w14:paraId="3EE09DEE" w14:textId="61111055" w:rsidR="002B367F" w:rsidRDefault="002B367F" w:rsidP="002B367F">
            <w:pPr>
              <w:jc w:val="right"/>
              <w:rPr>
                <w:rFonts w:ascii="Arial" w:hAnsi="Arial" w:cs="Arial"/>
                <w:b/>
                <w:bCs/>
                <w:sz w:val="18"/>
                <w:szCs w:val="18"/>
              </w:rPr>
            </w:pPr>
            <w:r>
              <w:rPr>
                <w:rFonts w:ascii="Arial" w:hAnsi="Arial" w:cs="Arial"/>
                <w:b/>
                <w:bCs/>
                <w:sz w:val="18"/>
                <w:szCs w:val="18"/>
              </w:rPr>
              <w:t xml:space="preserve">$ </w:t>
            </w:r>
            <w:r w:rsidR="002F5238" w:rsidRPr="002F5238">
              <w:rPr>
                <w:rFonts w:ascii="Arial" w:hAnsi="Arial" w:cs="Arial"/>
                <w:b/>
                <w:bCs/>
                <w:sz w:val="18"/>
                <w:szCs w:val="18"/>
              </w:rPr>
              <w:t>2,256,553.95</w:t>
            </w:r>
          </w:p>
        </w:tc>
        <w:tc>
          <w:tcPr>
            <w:tcW w:w="1985" w:type="dxa"/>
            <w:tcBorders>
              <w:top w:val="single" w:sz="4" w:space="0" w:color="auto"/>
              <w:left w:val="nil"/>
              <w:bottom w:val="single" w:sz="4" w:space="0" w:color="auto"/>
              <w:right w:val="single" w:sz="4" w:space="0" w:color="auto"/>
            </w:tcBorders>
            <w:shd w:val="clear" w:color="auto" w:fill="auto"/>
            <w:hideMark/>
          </w:tcPr>
          <w:p w14:paraId="4A178A27" w14:textId="77777777" w:rsidR="002B367F" w:rsidRDefault="002B367F" w:rsidP="002B367F">
            <w:pPr>
              <w:jc w:val="right"/>
              <w:rPr>
                <w:rFonts w:ascii="Arial" w:hAnsi="Arial" w:cs="Arial"/>
                <w:b/>
                <w:bCs/>
                <w:sz w:val="18"/>
                <w:szCs w:val="18"/>
              </w:rPr>
            </w:pPr>
            <w:r>
              <w:rPr>
                <w:rFonts w:ascii="Arial" w:hAnsi="Arial" w:cs="Arial"/>
                <w:b/>
                <w:bCs/>
                <w:sz w:val="18"/>
                <w:szCs w:val="18"/>
              </w:rPr>
              <w:t>$ 4,640,741.17</w:t>
            </w:r>
          </w:p>
        </w:tc>
      </w:tr>
      <w:tr w:rsidR="002B367F" w14:paraId="777D5737"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3B89F7EC" w14:textId="77777777" w:rsidR="002B367F" w:rsidRPr="003E66F3" w:rsidRDefault="002B367F" w:rsidP="002B367F">
            <w:pPr>
              <w:rPr>
                <w:rFonts w:ascii="Arial" w:hAnsi="Arial" w:cs="Arial"/>
                <w:b/>
                <w:color w:val="000000"/>
                <w:sz w:val="18"/>
                <w:szCs w:val="18"/>
              </w:rPr>
            </w:pPr>
            <w:r w:rsidRPr="003E66F3">
              <w:rPr>
                <w:rFonts w:ascii="Arial" w:hAnsi="Arial" w:cs="Arial"/>
                <w:b/>
                <w:i/>
                <w:iCs/>
                <w:sz w:val="18"/>
                <w:szCs w:val="18"/>
              </w:rPr>
              <w:t>(+) Origen de los recursos:</w:t>
            </w:r>
          </w:p>
        </w:tc>
        <w:tc>
          <w:tcPr>
            <w:tcW w:w="2046" w:type="dxa"/>
            <w:tcBorders>
              <w:top w:val="single" w:sz="4" w:space="0" w:color="auto"/>
              <w:left w:val="nil"/>
              <w:bottom w:val="single" w:sz="4" w:space="0" w:color="auto"/>
              <w:right w:val="single" w:sz="4" w:space="0" w:color="000000"/>
            </w:tcBorders>
            <w:shd w:val="clear" w:color="auto" w:fill="auto"/>
            <w:hideMark/>
          </w:tcPr>
          <w:p w14:paraId="36F8FD97" w14:textId="77777777" w:rsidR="002B367F" w:rsidRDefault="002B367F" w:rsidP="002B367F">
            <w:pPr>
              <w:jc w:val="right"/>
              <w:rPr>
                <w:rFonts w:ascii="Arial" w:hAnsi="Arial" w:cs="Arial"/>
                <w:color w:val="000000"/>
                <w:sz w:val="18"/>
                <w:szCs w:val="18"/>
              </w:rPr>
            </w:pPr>
            <w:r>
              <w:rPr>
                <w:rFonts w:ascii="Arial" w:hAnsi="Arial" w:cs="Arial"/>
                <w:color w:val="000000"/>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09255011" w14:textId="77777777" w:rsidR="002B367F" w:rsidRDefault="002B367F" w:rsidP="002B367F">
            <w:pPr>
              <w:jc w:val="center"/>
              <w:rPr>
                <w:rFonts w:ascii="Arial" w:hAnsi="Arial" w:cs="Arial"/>
                <w:color w:val="000000"/>
                <w:sz w:val="18"/>
                <w:szCs w:val="18"/>
              </w:rPr>
            </w:pPr>
            <w:r>
              <w:rPr>
                <w:rFonts w:ascii="Arial" w:hAnsi="Arial" w:cs="Arial"/>
                <w:color w:val="000000"/>
                <w:sz w:val="18"/>
                <w:szCs w:val="18"/>
              </w:rPr>
              <w:t> </w:t>
            </w:r>
          </w:p>
        </w:tc>
      </w:tr>
      <w:tr w:rsidR="002B367F" w14:paraId="14C9E933"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E87DE48" w14:textId="77777777" w:rsidR="002B367F" w:rsidRDefault="002B367F" w:rsidP="002B367F">
            <w:pPr>
              <w:rPr>
                <w:rFonts w:ascii="Arial" w:hAnsi="Arial" w:cs="Arial"/>
                <w:sz w:val="18"/>
                <w:szCs w:val="18"/>
              </w:rPr>
            </w:pPr>
            <w:r>
              <w:rPr>
                <w:rFonts w:ascii="Arial" w:hAnsi="Arial" w:cs="Arial"/>
                <w:sz w:val="18"/>
                <w:szCs w:val="18"/>
              </w:rPr>
              <w:t>Disminución en derechos a recibir efectivo o equivalentes</w:t>
            </w:r>
          </w:p>
        </w:tc>
        <w:tc>
          <w:tcPr>
            <w:tcW w:w="2046" w:type="dxa"/>
            <w:tcBorders>
              <w:top w:val="single" w:sz="4" w:space="0" w:color="auto"/>
              <w:left w:val="nil"/>
              <w:bottom w:val="single" w:sz="4" w:space="0" w:color="auto"/>
              <w:right w:val="single" w:sz="4" w:space="0" w:color="000000"/>
            </w:tcBorders>
            <w:shd w:val="clear" w:color="auto" w:fill="auto"/>
            <w:hideMark/>
          </w:tcPr>
          <w:p w14:paraId="5D672906" w14:textId="476583D4" w:rsidR="002B367F" w:rsidRDefault="002F5238" w:rsidP="002B367F">
            <w:pPr>
              <w:jc w:val="right"/>
              <w:rPr>
                <w:rFonts w:ascii="Arial" w:hAnsi="Arial" w:cs="Arial"/>
                <w:sz w:val="18"/>
                <w:szCs w:val="18"/>
              </w:rPr>
            </w:pPr>
            <w:r w:rsidRPr="002F5238">
              <w:rPr>
                <w:rFonts w:ascii="Arial" w:hAnsi="Arial" w:cs="Arial"/>
                <w:sz w:val="18"/>
                <w:szCs w:val="18"/>
              </w:rPr>
              <w:t>48</w:t>
            </w:r>
            <w:r>
              <w:rPr>
                <w:rFonts w:ascii="Arial" w:hAnsi="Arial" w:cs="Arial"/>
                <w:sz w:val="18"/>
                <w:szCs w:val="18"/>
              </w:rPr>
              <w:t>,</w:t>
            </w:r>
            <w:r w:rsidRPr="002F5238">
              <w:rPr>
                <w:rFonts w:ascii="Arial" w:hAnsi="Arial" w:cs="Arial"/>
                <w:sz w:val="18"/>
                <w:szCs w:val="18"/>
              </w:rPr>
              <w:t>526.57</w:t>
            </w:r>
            <w:r w:rsidR="002B367F">
              <w:rPr>
                <w:rFonts w:ascii="Arial" w:hAnsi="Arial" w:cs="Arial"/>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599DC636" w14:textId="77777777" w:rsidR="002B367F" w:rsidRDefault="002B367F" w:rsidP="002B367F">
            <w:pPr>
              <w:jc w:val="right"/>
              <w:rPr>
                <w:rFonts w:ascii="Arial" w:hAnsi="Arial" w:cs="Arial"/>
                <w:sz w:val="18"/>
                <w:szCs w:val="18"/>
              </w:rPr>
            </w:pPr>
            <w:r>
              <w:rPr>
                <w:rFonts w:ascii="Arial" w:hAnsi="Arial" w:cs="Arial"/>
                <w:sz w:val="18"/>
                <w:szCs w:val="18"/>
              </w:rPr>
              <w:t>2,487,381.06</w:t>
            </w:r>
          </w:p>
        </w:tc>
      </w:tr>
      <w:tr w:rsidR="002B367F" w14:paraId="50D92E30"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21040C5E" w14:textId="77777777" w:rsidR="002B367F" w:rsidRDefault="002B367F" w:rsidP="002B367F">
            <w:pPr>
              <w:rPr>
                <w:rFonts w:ascii="Arial" w:hAnsi="Arial" w:cs="Arial"/>
                <w:sz w:val="18"/>
                <w:szCs w:val="18"/>
              </w:rPr>
            </w:pPr>
            <w:r>
              <w:rPr>
                <w:rFonts w:ascii="Arial" w:hAnsi="Arial" w:cs="Arial"/>
                <w:sz w:val="18"/>
                <w:szCs w:val="18"/>
              </w:rPr>
              <w:t>Depreciación</w:t>
            </w:r>
          </w:p>
        </w:tc>
        <w:tc>
          <w:tcPr>
            <w:tcW w:w="2046" w:type="dxa"/>
            <w:tcBorders>
              <w:top w:val="single" w:sz="4" w:space="0" w:color="auto"/>
              <w:left w:val="nil"/>
              <w:bottom w:val="single" w:sz="4" w:space="0" w:color="auto"/>
              <w:right w:val="single" w:sz="4" w:space="0" w:color="000000"/>
            </w:tcBorders>
            <w:shd w:val="clear" w:color="auto" w:fill="auto"/>
          </w:tcPr>
          <w:p w14:paraId="335B2686" w14:textId="5EFDD760" w:rsidR="002B367F" w:rsidRDefault="00B854AC" w:rsidP="002B367F">
            <w:pPr>
              <w:jc w:val="right"/>
              <w:rPr>
                <w:rFonts w:ascii="Arial" w:hAnsi="Arial" w:cs="Arial"/>
                <w:sz w:val="18"/>
                <w:szCs w:val="18"/>
              </w:rPr>
            </w:pPr>
            <w:r w:rsidRPr="00B854AC">
              <w:rPr>
                <w:rFonts w:ascii="Arial" w:hAnsi="Arial" w:cs="Arial"/>
                <w:sz w:val="18"/>
                <w:szCs w:val="18"/>
              </w:rPr>
              <w:t>180,592.19</w:t>
            </w:r>
          </w:p>
        </w:tc>
        <w:tc>
          <w:tcPr>
            <w:tcW w:w="1985" w:type="dxa"/>
            <w:tcBorders>
              <w:top w:val="single" w:sz="4" w:space="0" w:color="auto"/>
              <w:left w:val="nil"/>
              <w:bottom w:val="single" w:sz="4" w:space="0" w:color="auto"/>
              <w:right w:val="single" w:sz="4" w:space="0" w:color="auto"/>
            </w:tcBorders>
            <w:shd w:val="clear" w:color="auto" w:fill="auto"/>
          </w:tcPr>
          <w:p w14:paraId="4AE1BB3F" w14:textId="77777777" w:rsidR="002B367F" w:rsidRDefault="002B367F" w:rsidP="002B367F">
            <w:pPr>
              <w:jc w:val="right"/>
              <w:rPr>
                <w:rFonts w:ascii="Arial" w:hAnsi="Arial" w:cs="Arial"/>
                <w:sz w:val="18"/>
                <w:szCs w:val="18"/>
              </w:rPr>
            </w:pPr>
            <w:r>
              <w:rPr>
                <w:rFonts w:ascii="Arial" w:hAnsi="Arial" w:cs="Arial"/>
                <w:sz w:val="18"/>
                <w:szCs w:val="18"/>
              </w:rPr>
              <w:t>98,513.06</w:t>
            </w:r>
          </w:p>
        </w:tc>
      </w:tr>
      <w:tr w:rsidR="002B367F" w14:paraId="0F64B6BA"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36CDBA29" w14:textId="77777777" w:rsidR="002B367F" w:rsidRDefault="002B367F" w:rsidP="002B367F">
            <w:pPr>
              <w:rPr>
                <w:rFonts w:ascii="Arial" w:hAnsi="Arial" w:cs="Arial"/>
                <w:sz w:val="18"/>
                <w:szCs w:val="18"/>
              </w:rPr>
            </w:pPr>
            <w:r>
              <w:rPr>
                <w:rFonts w:ascii="Arial" w:hAnsi="Arial" w:cs="Arial"/>
                <w:sz w:val="18"/>
                <w:szCs w:val="18"/>
              </w:rPr>
              <w:t>Incremento en donaciones de capital</w:t>
            </w:r>
          </w:p>
        </w:tc>
        <w:tc>
          <w:tcPr>
            <w:tcW w:w="2046" w:type="dxa"/>
            <w:tcBorders>
              <w:top w:val="single" w:sz="4" w:space="0" w:color="auto"/>
              <w:left w:val="nil"/>
              <w:bottom w:val="single" w:sz="4" w:space="0" w:color="auto"/>
              <w:right w:val="single" w:sz="4" w:space="0" w:color="000000"/>
            </w:tcBorders>
            <w:shd w:val="clear" w:color="auto" w:fill="auto"/>
          </w:tcPr>
          <w:p w14:paraId="0D6B7EC1" w14:textId="77777777" w:rsidR="002B367F" w:rsidRDefault="002B367F" w:rsidP="002B367F">
            <w:pPr>
              <w:jc w:val="right"/>
              <w:rPr>
                <w:rFonts w:ascii="Arial" w:hAnsi="Arial"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14:paraId="6FEA6D01" w14:textId="77777777" w:rsidR="002B367F" w:rsidRDefault="002B367F" w:rsidP="002B367F">
            <w:pPr>
              <w:jc w:val="right"/>
              <w:rPr>
                <w:rFonts w:ascii="Arial" w:hAnsi="Arial" w:cs="Arial"/>
                <w:sz w:val="18"/>
                <w:szCs w:val="18"/>
              </w:rPr>
            </w:pPr>
            <w:r>
              <w:rPr>
                <w:rFonts w:ascii="Arial" w:hAnsi="Arial" w:cs="Arial"/>
                <w:sz w:val="18"/>
                <w:szCs w:val="18"/>
              </w:rPr>
              <w:t>66,102.16</w:t>
            </w:r>
          </w:p>
        </w:tc>
      </w:tr>
      <w:tr w:rsidR="002B367F" w14:paraId="027115BE"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25C2BEAF" w14:textId="77777777" w:rsidR="002B367F" w:rsidRPr="003E66F3" w:rsidRDefault="002B367F" w:rsidP="002B367F">
            <w:pPr>
              <w:rPr>
                <w:rFonts w:ascii="Arial" w:hAnsi="Arial" w:cs="Arial"/>
                <w:b/>
                <w:sz w:val="18"/>
                <w:szCs w:val="18"/>
              </w:rPr>
            </w:pPr>
            <w:r w:rsidRPr="003E66F3">
              <w:rPr>
                <w:rFonts w:ascii="Arial" w:hAnsi="Arial" w:cs="Arial"/>
                <w:b/>
                <w:i/>
                <w:iCs/>
                <w:sz w:val="18"/>
                <w:szCs w:val="18"/>
              </w:rPr>
              <w:t>(-) Aplicación de los recursos:</w:t>
            </w:r>
          </w:p>
        </w:tc>
        <w:tc>
          <w:tcPr>
            <w:tcW w:w="2046" w:type="dxa"/>
            <w:tcBorders>
              <w:top w:val="single" w:sz="4" w:space="0" w:color="auto"/>
              <w:left w:val="nil"/>
              <w:bottom w:val="single" w:sz="4" w:space="0" w:color="auto"/>
              <w:right w:val="single" w:sz="4" w:space="0" w:color="000000"/>
            </w:tcBorders>
            <w:shd w:val="clear" w:color="auto" w:fill="auto"/>
            <w:hideMark/>
          </w:tcPr>
          <w:p w14:paraId="3B1A137F" w14:textId="77777777" w:rsidR="002B367F" w:rsidRDefault="002B367F" w:rsidP="002B367F">
            <w:pPr>
              <w:jc w:val="right"/>
              <w:rPr>
                <w:rFonts w:ascii="Arial" w:hAnsi="Arial" w:cs="Arial"/>
                <w:sz w:val="18"/>
                <w:szCs w:val="18"/>
              </w:rPr>
            </w:pPr>
            <w:r>
              <w:rPr>
                <w:rFonts w:ascii="Arial" w:hAnsi="Arial" w:cs="Arial"/>
                <w:sz w:val="18"/>
                <w:szCs w:val="18"/>
              </w:rPr>
              <w:t> </w:t>
            </w:r>
          </w:p>
        </w:tc>
        <w:tc>
          <w:tcPr>
            <w:tcW w:w="1985" w:type="dxa"/>
            <w:tcBorders>
              <w:top w:val="single" w:sz="4" w:space="0" w:color="auto"/>
              <w:left w:val="nil"/>
              <w:bottom w:val="single" w:sz="4" w:space="0" w:color="auto"/>
              <w:right w:val="single" w:sz="4" w:space="0" w:color="auto"/>
            </w:tcBorders>
            <w:shd w:val="clear" w:color="auto" w:fill="auto"/>
            <w:hideMark/>
          </w:tcPr>
          <w:p w14:paraId="726AB365" w14:textId="77777777" w:rsidR="002B367F" w:rsidRDefault="002B367F" w:rsidP="002B367F">
            <w:pPr>
              <w:jc w:val="right"/>
              <w:rPr>
                <w:rFonts w:ascii="Arial" w:hAnsi="Arial" w:cs="Arial"/>
                <w:sz w:val="18"/>
                <w:szCs w:val="18"/>
              </w:rPr>
            </w:pPr>
            <w:r>
              <w:rPr>
                <w:rFonts w:ascii="Arial" w:hAnsi="Arial" w:cs="Arial"/>
                <w:sz w:val="18"/>
                <w:szCs w:val="18"/>
              </w:rPr>
              <w:t> </w:t>
            </w:r>
          </w:p>
        </w:tc>
      </w:tr>
      <w:tr w:rsidR="002B367F" w14:paraId="60BB7019"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475BCACD" w14:textId="77777777" w:rsidR="002B367F" w:rsidRDefault="002B367F" w:rsidP="002B367F">
            <w:pPr>
              <w:rPr>
                <w:rFonts w:ascii="Arial" w:hAnsi="Arial" w:cs="Arial"/>
                <w:sz w:val="18"/>
                <w:szCs w:val="18"/>
              </w:rPr>
            </w:pPr>
            <w:r>
              <w:rPr>
                <w:rFonts w:ascii="Arial" w:hAnsi="Arial" w:cs="Arial"/>
                <w:sz w:val="18"/>
                <w:szCs w:val="18"/>
              </w:rPr>
              <w:t>Incrementos en bienes muebles</w:t>
            </w:r>
          </w:p>
        </w:tc>
        <w:tc>
          <w:tcPr>
            <w:tcW w:w="2046" w:type="dxa"/>
            <w:tcBorders>
              <w:top w:val="single" w:sz="4" w:space="0" w:color="auto"/>
              <w:left w:val="nil"/>
              <w:bottom w:val="single" w:sz="4" w:space="0" w:color="auto"/>
              <w:right w:val="single" w:sz="4" w:space="0" w:color="000000"/>
            </w:tcBorders>
            <w:shd w:val="clear" w:color="auto" w:fill="auto"/>
            <w:hideMark/>
          </w:tcPr>
          <w:p w14:paraId="277FFDD5" w14:textId="77777777" w:rsidR="002B367F" w:rsidRDefault="002B367F" w:rsidP="002B367F">
            <w:pPr>
              <w:jc w:val="right"/>
              <w:rPr>
                <w:rFonts w:ascii="Arial" w:hAnsi="Arial" w:cs="Arial"/>
                <w:sz w:val="18"/>
                <w:szCs w:val="18"/>
              </w:rPr>
            </w:pPr>
            <w:r>
              <w:rPr>
                <w:rFonts w:ascii="Arial" w:hAnsi="Arial" w:cs="Arial"/>
                <w:sz w:val="18"/>
                <w:szCs w:val="18"/>
              </w:rPr>
              <w:t>1,199.00 </w:t>
            </w:r>
          </w:p>
        </w:tc>
        <w:tc>
          <w:tcPr>
            <w:tcW w:w="1985" w:type="dxa"/>
            <w:tcBorders>
              <w:top w:val="single" w:sz="4" w:space="0" w:color="auto"/>
              <w:left w:val="nil"/>
              <w:bottom w:val="single" w:sz="4" w:space="0" w:color="auto"/>
              <w:right w:val="single" w:sz="4" w:space="0" w:color="auto"/>
            </w:tcBorders>
            <w:shd w:val="clear" w:color="auto" w:fill="auto"/>
            <w:hideMark/>
          </w:tcPr>
          <w:p w14:paraId="7439994F" w14:textId="77777777" w:rsidR="002B367F" w:rsidRDefault="002B367F" w:rsidP="002B367F">
            <w:pPr>
              <w:jc w:val="right"/>
              <w:rPr>
                <w:rFonts w:ascii="Arial" w:hAnsi="Arial" w:cs="Arial"/>
                <w:sz w:val="18"/>
                <w:szCs w:val="18"/>
              </w:rPr>
            </w:pPr>
            <w:r>
              <w:rPr>
                <w:rFonts w:ascii="Arial" w:hAnsi="Arial" w:cs="Arial"/>
                <w:sz w:val="18"/>
                <w:szCs w:val="18"/>
              </w:rPr>
              <w:t>464,304.77 </w:t>
            </w:r>
          </w:p>
        </w:tc>
      </w:tr>
      <w:tr w:rsidR="002B367F" w14:paraId="109CC428"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11C8476D" w14:textId="77777777" w:rsidR="002B367F" w:rsidRDefault="002B367F" w:rsidP="002B367F">
            <w:pPr>
              <w:rPr>
                <w:rFonts w:ascii="Arial" w:hAnsi="Arial" w:cs="Arial"/>
                <w:sz w:val="18"/>
                <w:szCs w:val="18"/>
              </w:rPr>
            </w:pPr>
            <w:r>
              <w:rPr>
                <w:rFonts w:ascii="Arial" w:hAnsi="Arial" w:cs="Arial"/>
                <w:sz w:val="18"/>
                <w:szCs w:val="18"/>
              </w:rPr>
              <w:t>Incremento en activos intangibles</w:t>
            </w:r>
          </w:p>
        </w:tc>
        <w:tc>
          <w:tcPr>
            <w:tcW w:w="2046" w:type="dxa"/>
            <w:tcBorders>
              <w:top w:val="single" w:sz="4" w:space="0" w:color="auto"/>
              <w:left w:val="nil"/>
              <w:bottom w:val="single" w:sz="4" w:space="0" w:color="auto"/>
              <w:right w:val="single" w:sz="4" w:space="0" w:color="000000"/>
            </w:tcBorders>
            <w:shd w:val="clear" w:color="auto" w:fill="auto"/>
            <w:vAlign w:val="center"/>
          </w:tcPr>
          <w:p w14:paraId="4B68D9FE" w14:textId="77777777" w:rsidR="002B367F" w:rsidRDefault="002B367F" w:rsidP="002B367F">
            <w:pPr>
              <w:jc w:val="right"/>
              <w:rPr>
                <w:rFonts w:ascii="Arial" w:hAnsi="Arial" w:cs="Arial"/>
                <w:sz w:val="18"/>
                <w:szCs w:val="18"/>
              </w:rPr>
            </w:pPr>
            <w:r w:rsidRPr="00F16C13">
              <w:rPr>
                <w:rFonts w:ascii="Arial" w:hAnsi="Arial" w:cs="Arial"/>
                <w:sz w:val="18"/>
                <w:szCs w:val="18"/>
              </w:rPr>
              <w:t>77,320.17</w:t>
            </w:r>
          </w:p>
        </w:tc>
        <w:tc>
          <w:tcPr>
            <w:tcW w:w="1985" w:type="dxa"/>
            <w:tcBorders>
              <w:top w:val="single" w:sz="4" w:space="0" w:color="auto"/>
              <w:left w:val="nil"/>
              <w:bottom w:val="single" w:sz="4" w:space="0" w:color="auto"/>
              <w:right w:val="single" w:sz="4" w:space="0" w:color="auto"/>
            </w:tcBorders>
            <w:shd w:val="clear" w:color="auto" w:fill="auto"/>
            <w:vAlign w:val="center"/>
          </w:tcPr>
          <w:p w14:paraId="107FC45C" w14:textId="77777777" w:rsidR="002B367F" w:rsidRDefault="002B367F" w:rsidP="002B367F">
            <w:pPr>
              <w:jc w:val="right"/>
              <w:rPr>
                <w:rFonts w:ascii="Arial" w:hAnsi="Arial" w:cs="Arial"/>
                <w:sz w:val="18"/>
                <w:szCs w:val="18"/>
              </w:rPr>
            </w:pPr>
            <w:r>
              <w:rPr>
                <w:rFonts w:ascii="Arial" w:hAnsi="Arial" w:cs="Arial"/>
                <w:sz w:val="18"/>
                <w:szCs w:val="18"/>
              </w:rPr>
              <w:t>77,531.41</w:t>
            </w:r>
          </w:p>
        </w:tc>
      </w:tr>
      <w:tr w:rsidR="002B367F" w14:paraId="02A57A4F"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691DF7FD" w14:textId="77777777" w:rsidR="002B367F" w:rsidRDefault="002B367F" w:rsidP="002B367F">
            <w:pPr>
              <w:rPr>
                <w:rFonts w:ascii="Arial" w:hAnsi="Arial" w:cs="Arial"/>
                <w:sz w:val="18"/>
                <w:szCs w:val="18"/>
              </w:rPr>
            </w:pPr>
            <w:r>
              <w:rPr>
                <w:rFonts w:ascii="Arial" w:hAnsi="Arial" w:cs="Arial"/>
                <w:sz w:val="18"/>
                <w:szCs w:val="18"/>
              </w:rPr>
              <w:t>Disminución en cuentas por pagar</w:t>
            </w:r>
          </w:p>
        </w:tc>
        <w:tc>
          <w:tcPr>
            <w:tcW w:w="2046" w:type="dxa"/>
            <w:tcBorders>
              <w:top w:val="single" w:sz="4" w:space="0" w:color="auto"/>
              <w:left w:val="nil"/>
              <w:bottom w:val="single" w:sz="4" w:space="0" w:color="auto"/>
              <w:right w:val="single" w:sz="4" w:space="0" w:color="000000"/>
            </w:tcBorders>
            <w:shd w:val="clear" w:color="auto" w:fill="auto"/>
            <w:vAlign w:val="center"/>
          </w:tcPr>
          <w:p w14:paraId="3DBF8D5C" w14:textId="0C0DB778" w:rsidR="002B367F" w:rsidRDefault="002F5238" w:rsidP="002B367F">
            <w:pPr>
              <w:jc w:val="right"/>
              <w:rPr>
                <w:rFonts w:ascii="Arial" w:hAnsi="Arial" w:cs="Arial"/>
                <w:sz w:val="18"/>
                <w:szCs w:val="18"/>
              </w:rPr>
            </w:pPr>
            <w:r w:rsidRPr="002F5238">
              <w:rPr>
                <w:rFonts w:ascii="Arial" w:hAnsi="Arial" w:cs="Arial"/>
                <w:sz w:val="18"/>
                <w:szCs w:val="18"/>
              </w:rPr>
              <w:t>16</w:t>
            </w:r>
            <w:r>
              <w:rPr>
                <w:rFonts w:ascii="Arial" w:hAnsi="Arial" w:cs="Arial"/>
                <w:sz w:val="18"/>
                <w:szCs w:val="18"/>
              </w:rPr>
              <w:t>,</w:t>
            </w:r>
            <w:r w:rsidRPr="002F5238">
              <w:rPr>
                <w:rFonts w:ascii="Arial" w:hAnsi="Arial" w:cs="Arial"/>
                <w:sz w:val="18"/>
                <w:szCs w:val="18"/>
              </w:rPr>
              <w:t>949.26</w:t>
            </w:r>
          </w:p>
        </w:tc>
        <w:tc>
          <w:tcPr>
            <w:tcW w:w="1985" w:type="dxa"/>
            <w:tcBorders>
              <w:top w:val="single" w:sz="4" w:space="0" w:color="auto"/>
              <w:left w:val="nil"/>
              <w:bottom w:val="single" w:sz="4" w:space="0" w:color="auto"/>
              <w:right w:val="single" w:sz="4" w:space="0" w:color="auto"/>
            </w:tcBorders>
            <w:shd w:val="clear" w:color="auto" w:fill="auto"/>
            <w:vAlign w:val="center"/>
          </w:tcPr>
          <w:p w14:paraId="789EE433" w14:textId="77777777" w:rsidR="002B367F" w:rsidRDefault="002B367F" w:rsidP="002B367F">
            <w:pPr>
              <w:jc w:val="right"/>
              <w:rPr>
                <w:rFonts w:ascii="Arial" w:hAnsi="Arial" w:cs="Arial"/>
                <w:sz w:val="18"/>
                <w:szCs w:val="18"/>
              </w:rPr>
            </w:pPr>
            <w:r>
              <w:rPr>
                <w:rFonts w:ascii="Arial" w:hAnsi="Arial" w:cs="Arial"/>
                <w:sz w:val="18"/>
                <w:szCs w:val="18"/>
              </w:rPr>
              <w:t>1,436,932.62</w:t>
            </w:r>
          </w:p>
        </w:tc>
      </w:tr>
      <w:tr w:rsidR="002B367F" w14:paraId="68833F69"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2151CCE4" w14:textId="77777777" w:rsidR="002B367F" w:rsidRPr="003E66F3" w:rsidRDefault="002B367F" w:rsidP="002B367F">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Inicio de ejercicio</w:t>
            </w:r>
          </w:p>
        </w:tc>
        <w:tc>
          <w:tcPr>
            <w:tcW w:w="2046" w:type="dxa"/>
            <w:tcBorders>
              <w:top w:val="single" w:sz="4" w:space="0" w:color="auto"/>
              <w:left w:val="nil"/>
              <w:bottom w:val="single" w:sz="4" w:space="0" w:color="auto"/>
              <w:right w:val="single" w:sz="4" w:space="0" w:color="000000"/>
            </w:tcBorders>
            <w:shd w:val="clear" w:color="auto" w:fill="auto"/>
            <w:hideMark/>
          </w:tcPr>
          <w:p w14:paraId="5A2E1667" w14:textId="77777777" w:rsidR="002B367F" w:rsidRDefault="002B367F" w:rsidP="002B367F">
            <w:pPr>
              <w:jc w:val="right"/>
              <w:rPr>
                <w:rFonts w:ascii="Arial" w:hAnsi="Arial" w:cs="Arial"/>
                <w:sz w:val="18"/>
                <w:szCs w:val="18"/>
              </w:rPr>
            </w:pPr>
            <w:r>
              <w:rPr>
                <w:rFonts w:ascii="Arial" w:eastAsia="Arial" w:hAnsi="Arial" w:cs="Arial"/>
                <w:b/>
                <w:sz w:val="18"/>
                <w:szCs w:val="18"/>
              </w:rPr>
              <w:t>$ 5,313,968.65</w:t>
            </w:r>
          </w:p>
        </w:tc>
        <w:tc>
          <w:tcPr>
            <w:tcW w:w="1985" w:type="dxa"/>
            <w:tcBorders>
              <w:top w:val="single" w:sz="4" w:space="0" w:color="auto"/>
              <w:left w:val="nil"/>
              <w:bottom w:val="single" w:sz="4" w:space="0" w:color="auto"/>
              <w:right w:val="single" w:sz="4" w:space="0" w:color="auto"/>
            </w:tcBorders>
            <w:shd w:val="clear" w:color="auto" w:fill="auto"/>
            <w:hideMark/>
          </w:tcPr>
          <w:p w14:paraId="351E5A84" w14:textId="77777777" w:rsidR="002B367F" w:rsidRPr="003A158A" w:rsidRDefault="002B367F" w:rsidP="002B367F">
            <w:pPr>
              <w:jc w:val="right"/>
              <w:rPr>
                <w:rFonts w:ascii="Arial" w:hAnsi="Arial" w:cs="Arial"/>
                <w:b/>
                <w:sz w:val="18"/>
                <w:szCs w:val="18"/>
              </w:rPr>
            </w:pPr>
            <w:r>
              <w:rPr>
                <w:rFonts w:ascii="Arial" w:hAnsi="Arial" w:cs="Arial"/>
                <w:b/>
                <w:sz w:val="18"/>
                <w:szCs w:val="18"/>
              </w:rPr>
              <w:t xml:space="preserve">$               </w:t>
            </w:r>
            <w:r w:rsidRPr="003A158A">
              <w:rPr>
                <w:rFonts w:ascii="Arial" w:hAnsi="Arial" w:cs="Arial"/>
                <w:b/>
                <w:sz w:val="18"/>
                <w:szCs w:val="18"/>
              </w:rPr>
              <w:t>0.00 </w:t>
            </w:r>
          </w:p>
        </w:tc>
      </w:tr>
      <w:tr w:rsidR="002B367F" w14:paraId="263D9010" w14:textId="77777777" w:rsidTr="002B367F">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0E248799" w14:textId="77777777" w:rsidR="002B367F" w:rsidRPr="003E66F3" w:rsidRDefault="002B367F" w:rsidP="002B367F">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Final de ejercicio</w:t>
            </w:r>
          </w:p>
        </w:tc>
        <w:tc>
          <w:tcPr>
            <w:tcW w:w="2046" w:type="dxa"/>
            <w:tcBorders>
              <w:top w:val="single" w:sz="4" w:space="0" w:color="auto"/>
              <w:left w:val="nil"/>
              <w:bottom w:val="single" w:sz="4" w:space="0" w:color="auto"/>
              <w:right w:val="single" w:sz="4" w:space="0" w:color="000000"/>
            </w:tcBorders>
            <w:shd w:val="clear" w:color="auto" w:fill="auto"/>
            <w:hideMark/>
          </w:tcPr>
          <w:p w14:paraId="2A72B400" w14:textId="049FDC8D" w:rsidR="002B367F" w:rsidRDefault="002B367F" w:rsidP="002B367F">
            <w:pPr>
              <w:jc w:val="right"/>
              <w:rPr>
                <w:rFonts w:ascii="Arial" w:hAnsi="Arial" w:cs="Arial"/>
                <w:sz w:val="18"/>
                <w:szCs w:val="18"/>
              </w:rPr>
            </w:pPr>
            <w:r>
              <w:rPr>
                <w:rFonts w:ascii="Arial" w:eastAsia="Arial" w:hAnsi="Arial" w:cs="Arial"/>
                <w:b/>
                <w:sz w:val="18"/>
                <w:szCs w:val="18"/>
              </w:rPr>
              <w:t xml:space="preserve">$ </w:t>
            </w:r>
            <w:r w:rsidR="002F5238" w:rsidRPr="002F5238">
              <w:rPr>
                <w:rFonts w:ascii="Arial" w:eastAsia="Arial" w:hAnsi="Arial" w:cs="Arial"/>
                <w:b/>
                <w:sz w:val="18"/>
                <w:szCs w:val="18"/>
              </w:rPr>
              <w:t>7,704,172.93</w:t>
            </w:r>
          </w:p>
        </w:tc>
        <w:tc>
          <w:tcPr>
            <w:tcW w:w="1985" w:type="dxa"/>
            <w:tcBorders>
              <w:top w:val="single" w:sz="4" w:space="0" w:color="auto"/>
              <w:left w:val="nil"/>
              <w:bottom w:val="single" w:sz="4" w:space="0" w:color="auto"/>
              <w:right w:val="single" w:sz="4" w:space="0" w:color="auto"/>
            </w:tcBorders>
            <w:shd w:val="clear" w:color="auto" w:fill="auto"/>
            <w:hideMark/>
          </w:tcPr>
          <w:p w14:paraId="0D703F6A" w14:textId="77777777" w:rsidR="002B367F" w:rsidRDefault="002B367F" w:rsidP="002B367F">
            <w:pPr>
              <w:jc w:val="right"/>
              <w:rPr>
                <w:rFonts w:ascii="Arial" w:hAnsi="Arial" w:cs="Arial"/>
                <w:sz w:val="18"/>
                <w:szCs w:val="18"/>
              </w:rPr>
            </w:pPr>
            <w:r>
              <w:rPr>
                <w:rFonts w:ascii="Arial" w:eastAsia="Arial" w:hAnsi="Arial" w:cs="Arial"/>
                <w:b/>
                <w:sz w:val="18"/>
                <w:szCs w:val="18"/>
              </w:rPr>
              <w:t>$ 5,313,968.65</w:t>
            </w:r>
            <w:r>
              <w:rPr>
                <w:rFonts w:ascii="Arial" w:hAnsi="Arial" w:cs="Arial"/>
                <w:sz w:val="18"/>
                <w:szCs w:val="18"/>
              </w:rPr>
              <w:t> </w:t>
            </w:r>
          </w:p>
        </w:tc>
      </w:tr>
    </w:tbl>
    <w:p w14:paraId="22CC8563" w14:textId="77777777" w:rsidR="002B367F" w:rsidRDefault="002B367F" w:rsidP="002B367F">
      <w:pPr>
        <w:spacing w:after="100" w:line="244" w:lineRule="auto"/>
        <w:ind w:left="993"/>
        <w:jc w:val="both"/>
        <w:rPr>
          <w:rFonts w:ascii="Arial" w:eastAsia="Arial" w:hAnsi="Arial" w:cs="Arial"/>
          <w:sz w:val="22"/>
          <w:szCs w:val="22"/>
        </w:rPr>
      </w:pPr>
    </w:p>
    <w:p w14:paraId="3B1DED72" w14:textId="1481A8E9" w:rsidR="006611A3" w:rsidRDefault="006611A3" w:rsidP="00D21D26">
      <w:pPr>
        <w:spacing w:after="100" w:line="244" w:lineRule="auto"/>
        <w:ind w:left="993"/>
        <w:jc w:val="both"/>
        <w:rPr>
          <w:rFonts w:ascii="Arial" w:eastAsia="Arial" w:hAnsi="Arial" w:cs="Arial"/>
          <w:sz w:val="22"/>
          <w:szCs w:val="22"/>
        </w:rPr>
      </w:pPr>
    </w:p>
    <w:p w14:paraId="4D39A585" w14:textId="77777777" w:rsidR="0031203A" w:rsidRDefault="0031203A" w:rsidP="00D21D26">
      <w:pPr>
        <w:spacing w:after="100" w:line="244" w:lineRule="auto"/>
        <w:ind w:left="993"/>
        <w:jc w:val="both"/>
        <w:rPr>
          <w:rFonts w:ascii="Arial" w:eastAsia="Arial" w:hAnsi="Arial" w:cs="Arial"/>
          <w:sz w:val="22"/>
          <w:szCs w:val="22"/>
        </w:rPr>
      </w:pPr>
    </w:p>
    <w:p w14:paraId="30D20A04" w14:textId="77777777"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t>CONCILIACIÓN ENTRE LOS INGRESOS PRESUPUESTARIOS Y CONTABLES, ASÍ COMO ENTRE LOS EGRESOS PRESUPUESTARIOS Y LOS GASTOS CONTABLES</w:t>
      </w:r>
    </w:p>
    <w:p w14:paraId="49AC37AD" w14:textId="77777777" w:rsidR="000A55D8" w:rsidRDefault="000A55D8">
      <w:pPr>
        <w:pBdr>
          <w:top w:val="nil"/>
          <w:left w:val="nil"/>
          <w:bottom w:val="nil"/>
          <w:right w:val="nil"/>
          <w:between w:val="nil"/>
        </w:pBdr>
        <w:spacing w:line="276" w:lineRule="auto"/>
        <w:ind w:left="720"/>
        <w:rPr>
          <w:rFonts w:ascii="Arial" w:eastAsia="Arial" w:hAnsi="Arial" w:cs="Arial"/>
          <w:b/>
          <w:color w:val="365F91"/>
          <w:sz w:val="22"/>
          <w:szCs w:val="22"/>
        </w:rPr>
      </w:pPr>
    </w:p>
    <w:p w14:paraId="2A801CF0" w14:textId="3F336E35" w:rsidR="000A55D8" w:rsidRDefault="00B7138B"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rFonts w:ascii="Arial" w:eastAsia="Arial" w:hAnsi="Arial" w:cs="Arial"/>
          <w:noProof/>
          <w:color w:val="365F91"/>
          <w:sz w:val="10"/>
          <w:szCs w:val="10"/>
        </w:rPr>
        <w:drawing>
          <wp:inline distT="0" distB="0" distL="0" distR="0" wp14:anchorId="12E6FEDA" wp14:editId="7408E68D">
            <wp:extent cx="5575300" cy="2932538"/>
            <wp:effectExtent l="0" t="0" r="635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8849" cy="3008043"/>
                    </a:xfrm>
                    <a:prstGeom prst="rect">
                      <a:avLst/>
                    </a:prstGeom>
                    <a:noFill/>
                  </pic:spPr>
                </pic:pic>
              </a:graphicData>
            </a:graphic>
          </wp:inline>
        </w:drawing>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2F7A5CDC" w14:textId="77777777" w:rsidR="00B7138B" w:rsidRDefault="00B7138B">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1735157" w14:textId="1A13F24A" w:rsidR="00B6249D" w:rsidRPr="007553C6" w:rsidRDefault="00B7138B"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rFonts w:ascii="Arial" w:eastAsia="Arial" w:hAnsi="Arial" w:cs="Arial"/>
          <w:noProof/>
          <w:color w:val="365F91"/>
          <w:sz w:val="10"/>
          <w:szCs w:val="10"/>
        </w:rPr>
        <w:lastRenderedPageBreak/>
        <w:drawing>
          <wp:inline distT="0" distB="0" distL="0" distR="0" wp14:anchorId="180BC9F4" wp14:editId="0BB14830">
            <wp:extent cx="6089650" cy="4767227"/>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128" cy="4787172"/>
                    </a:xfrm>
                    <a:prstGeom prst="rect">
                      <a:avLst/>
                    </a:prstGeom>
                    <a:noFill/>
                  </pic:spPr>
                </pic:pic>
              </a:graphicData>
            </a:graphic>
          </wp:inline>
        </w:drawing>
      </w:r>
    </w:p>
    <w:p w14:paraId="03FE2B39" w14:textId="72B6F689" w:rsidR="00635A82" w:rsidRDefault="00635A82" w:rsidP="007553C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p>
    <w:p w14:paraId="766244D6" w14:textId="77777777" w:rsidR="00635A82" w:rsidRDefault="00635A82">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BA6F4D">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BA6F4D">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72F434F3"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607B7D" w:rsidRPr="00607B7D">
              <w:rPr>
                <w:rFonts w:ascii="Arial" w:eastAsia="Arial" w:hAnsi="Arial" w:cs="Arial"/>
                <w:sz w:val="18"/>
                <w:szCs w:val="18"/>
              </w:rPr>
              <w:t>140,700.00</w:t>
            </w:r>
          </w:p>
        </w:tc>
      </w:tr>
    </w:tbl>
    <w:p w14:paraId="307CBC70" w14:textId="77777777" w:rsidR="00944DC3" w:rsidRPr="00944DC3" w:rsidRDefault="00944DC3">
      <w:pPr>
        <w:jc w:val="both"/>
        <w:rPr>
          <w:rFonts w:ascii="Arial" w:eastAsia="Arial" w:hAnsi="Arial" w:cs="Arial"/>
          <w:b/>
          <w:sz w:val="22"/>
          <w:szCs w:val="22"/>
        </w:rPr>
      </w:pPr>
    </w:p>
    <w:p w14:paraId="3C55E53C" w14:textId="19D7146C" w:rsidR="000A55D8" w:rsidRDefault="0080573E">
      <w:pPr>
        <w:jc w:val="both"/>
        <w:rPr>
          <w:rFonts w:ascii="Arial" w:eastAsia="Arial" w:hAnsi="Arial" w:cs="Arial"/>
          <w:sz w:val="22"/>
          <w:szCs w:val="22"/>
        </w:rPr>
      </w:pPr>
      <w:r>
        <w:rPr>
          <w:rFonts w:ascii="Arial" w:eastAsia="Arial" w:hAnsi="Arial" w:cs="Arial"/>
          <w:sz w:val="22"/>
          <w:szCs w:val="22"/>
        </w:rPr>
        <w:t xml:space="preserve">El saldo de la cuenta al mes de </w:t>
      </w:r>
      <w:r w:rsidR="00B9083E">
        <w:rPr>
          <w:rFonts w:ascii="Arial" w:eastAsia="Arial" w:hAnsi="Arial" w:cs="Arial"/>
          <w:sz w:val="22"/>
          <w:szCs w:val="22"/>
        </w:rPr>
        <w:t>dici</w:t>
      </w:r>
      <w:r w:rsidR="00605CCE">
        <w:rPr>
          <w:rFonts w:ascii="Arial" w:eastAsia="Arial" w:hAnsi="Arial" w:cs="Arial"/>
          <w:sz w:val="22"/>
          <w:szCs w:val="22"/>
        </w:rPr>
        <w:t>embre</w:t>
      </w:r>
      <w:r>
        <w:rPr>
          <w:rFonts w:ascii="Arial" w:eastAsia="Arial" w:hAnsi="Arial" w:cs="Arial"/>
          <w:sz w:val="22"/>
          <w:szCs w:val="22"/>
        </w:rPr>
        <w:t xml:space="preserve"> de 20</w:t>
      </w:r>
      <w:r w:rsidR="00635A82">
        <w:rPr>
          <w:rFonts w:ascii="Arial" w:eastAsia="Arial" w:hAnsi="Arial" w:cs="Arial"/>
          <w:sz w:val="22"/>
          <w:szCs w:val="22"/>
        </w:rPr>
        <w:t>20</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20</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5604356D" w14:textId="2B2AFDEE" w:rsidR="000A55D8" w:rsidRDefault="000A55D8">
      <w:pPr>
        <w:jc w:val="both"/>
        <w:rPr>
          <w:rFonts w:ascii="Arial" w:eastAsia="Arial" w:hAnsi="Arial" w:cs="Arial"/>
          <w:b/>
          <w:i/>
          <w:sz w:val="22"/>
          <w:szCs w:val="22"/>
        </w:rPr>
      </w:pPr>
    </w:p>
    <w:p w14:paraId="2B5C588C" w14:textId="10BDB879" w:rsidR="0031203A" w:rsidRDefault="0031203A">
      <w:pPr>
        <w:jc w:val="both"/>
        <w:rPr>
          <w:rFonts w:ascii="Arial" w:eastAsia="Arial" w:hAnsi="Arial" w:cs="Arial"/>
          <w:b/>
          <w:i/>
          <w:sz w:val="22"/>
          <w:szCs w:val="22"/>
        </w:rPr>
      </w:pPr>
    </w:p>
    <w:p w14:paraId="595AA39E" w14:textId="77777777" w:rsidR="0031203A" w:rsidRDefault="0031203A">
      <w:pPr>
        <w:jc w:val="both"/>
        <w:rPr>
          <w:rFonts w:ascii="Arial" w:eastAsia="Arial" w:hAnsi="Arial" w:cs="Arial"/>
          <w:b/>
          <w:i/>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7539D626"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B7138B">
        <w:rPr>
          <w:rFonts w:ascii="Arial" w:eastAsia="Arial" w:hAnsi="Arial" w:cs="Arial"/>
          <w:b/>
          <w:sz w:val="22"/>
          <w:szCs w:val="22"/>
        </w:rPr>
        <w:t>31 de diciembre</w:t>
      </w:r>
      <w:r>
        <w:rPr>
          <w:rFonts w:ascii="Arial" w:eastAsia="Arial" w:hAnsi="Arial" w:cs="Arial"/>
          <w:b/>
          <w:sz w:val="22"/>
          <w:szCs w:val="22"/>
        </w:rPr>
        <w:t xml:space="preserve"> de 20</w:t>
      </w:r>
      <w:r w:rsidR="00635A82">
        <w:rPr>
          <w:rFonts w:ascii="Arial" w:eastAsia="Arial" w:hAnsi="Arial" w:cs="Arial"/>
          <w:b/>
          <w:sz w:val="22"/>
          <w:szCs w:val="22"/>
        </w:rPr>
        <w:t xml:space="preserve">20 y </w:t>
      </w:r>
      <w:r w:rsidR="000D6828">
        <w:rPr>
          <w:rFonts w:ascii="Arial" w:eastAsia="Arial" w:hAnsi="Arial" w:cs="Arial"/>
          <w:b/>
          <w:sz w:val="22"/>
          <w:szCs w:val="22"/>
        </w:rPr>
        <w:t xml:space="preserve">31 de </w:t>
      </w:r>
      <w:r w:rsidR="00635A82">
        <w:rPr>
          <w:rFonts w:ascii="Arial" w:eastAsia="Arial" w:hAnsi="Arial" w:cs="Arial"/>
          <w:b/>
          <w:sz w:val="22"/>
          <w:szCs w:val="22"/>
        </w:rPr>
        <w:t>diciembre 20</w:t>
      </w:r>
      <w:r>
        <w:rPr>
          <w:rFonts w:ascii="Arial" w:eastAsia="Arial" w:hAnsi="Arial" w:cs="Arial"/>
          <w:b/>
          <w:sz w:val="22"/>
          <w:szCs w:val="22"/>
        </w:rPr>
        <w:t>19:</w:t>
      </w:r>
    </w:p>
    <w:p w14:paraId="09371138" w14:textId="77777777" w:rsidR="008B61DD" w:rsidRDefault="008B61DD">
      <w:pPr>
        <w:jc w:val="both"/>
        <w:rPr>
          <w:rFonts w:ascii="Arial" w:eastAsia="Arial" w:hAnsi="Arial" w:cs="Arial"/>
          <w:sz w:val="22"/>
          <w:szCs w:val="22"/>
        </w:rPr>
      </w:pPr>
    </w:p>
    <w:p w14:paraId="209C42B9"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ingresos</w:t>
      </w:r>
    </w:p>
    <w:tbl>
      <w:tblPr>
        <w:tblStyle w:val="af1"/>
        <w:tblW w:w="83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2835"/>
        <w:gridCol w:w="2977"/>
      </w:tblGrid>
      <w:tr w:rsidR="000A55D8" w14:paraId="19416DD0" w14:textId="77777777" w:rsidTr="00BA6F4D">
        <w:trPr>
          <w:jc w:val="center"/>
        </w:trPr>
        <w:tc>
          <w:tcPr>
            <w:tcW w:w="2519" w:type="dxa"/>
            <w:shd w:val="clear" w:color="auto" w:fill="auto"/>
          </w:tcPr>
          <w:p w14:paraId="25B88195" w14:textId="77777777" w:rsidR="000A55D8" w:rsidRDefault="000A55D8">
            <w:pPr>
              <w:jc w:val="both"/>
              <w:rPr>
                <w:rFonts w:ascii="Arial" w:eastAsia="Arial" w:hAnsi="Arial" w:cs="Arial"/>
                <w:sz w:val="22"/>
                <w:szCs w:val="22"/>
              </w:rPr>
            </w:pPr>
          </w:p>
        </w:tc>
        <w:tc>
          <w:tcPr>
            <w:tcW w:w="2835" w:type="dxa"/>
            <w:shd w:val="clear" w:color="auto" w:fill="auto"/>
            <w:tcMar>
              <w:top w:w="100" w:type="dxa"/>
              <w:left w:w="100" w:type="dxa"/>
              <w:bottom w:w="100" w:type="dxa"/>
              <w:right w:w="100" w:type="dxa"/>
            </w:tcMar>
          </w:tcPr>
          <w:p w14:paraId="32500AD2" w14:textId="2EE8F88C" w:rsidR="000A55D8" w:rsidRDefault="006B0E01">
            <w:pPr>
              <w:jc w:val="center"/>
              <w:rPr>
                <w:rFonts w:ascii="Arial" w:eastAsia="Arial" w:hAnsi="Arial" w:cs="Arial"/>
                <w:b/>
                <w:sz w:val="18"/>
                <w:szCs w:val="18"/>
              </w:rPr>
            </w:pPr>
            <w:r>
              <w:rPr>
                <w:rFonts w:ascii="Arial" w:eastAsia="Arial" w:hAnsi="Arial" w:cs="Arial"/>
                <w:b/>
                <w:sz w:val="18"/>
                <w:szCs w:val="18"/>
              </w:rPr>
              <w:t>Dic</w:t>
            </w:r>
            <w:r w:rsidR="00DD33BE">
              <w:rPr>
                <w:rFonts w:ascii="Arial" w:eastAsia="Arial" w:hAnsi="Arial" w:cs="Arial"/>
                <w:b/>
                <w:sz w:val="18"/>
                <w:szCs w:val="18"/>
              </w:rPr>
              <w:t>iembre</w:t>
            </w:r>
            <w:r w:rsidR="0080573E">
              <w:rPr>
                <w:rFonts w:ascii="Arial" w:eastAsia="Arial" w:hAnsi="Arial" w:cs="Arial"/>
                <w:b/>
                <w:sz w:val="18"/>
                <w:szCs w:val="18"/>
              </w:rPr>
              <w:t xml:space="preserve"> 20</w:t>
            </w:r>
            <w:r w:rsidR="00484A86">
              <w:rPr>
                <w:rFonts w:ascii="Arial" w:eastAsia="Arial" w:hAnsi="Arial" w:cs="Arial"/>
                <w:b/>
                <w:sz w:val="18"/>
                <w:szCs w:val="18"/>
              </w:rPr>
              <w:t>20</w:t>
            </w:r>
          </w:p>
        </w:tc>
        <w:tc>
          <w:tcPr>
            <w:tcW w:w="2977" w:type="dxa"/>
            <w:shd w:val="clear" w:color="auto" w:fill="auto"/>
            <w:tcMar>
              <w:top w:w="100" w:type="dxa"/>
              <w:left w:w="100" w:type="dxa"/>
              <w:bottom w:w="100" w:type="dxa"/>
              <w:right w:w="100" w:type="dxa"/>
            </w:tcMar>
          </w:tcPr>
          <w:p w14:paraId="43BBDE06" w14:textId="454A88B0" w:rsidR="000A55D8" w:rsidRDefault="0080573E">
            <w:pPr>
              <w:jc w:val="center"/>
              <w:rPr>
                <w:rFonts w:ascii="Arial" w:eastAsia="Arial" w:hAnsi="Arial" w:cs="Arial"/>
                <w:b/>
                <w:sz w:val="18"/>
                <w:szCs w:val="18"/>
              </w:rPr>
            </w:pPr>
            <w:r>
              <w:rPr>
                <w:rFonts w:ascii="Arial" w:eastAsia="Arial" w:hAnsi="Arial" w:cs="Arial"/>
                <w:b/>
                <w:sz w:val="18"/>
                <w:szCs w:val="18"/>
              </w:rPr>
              <w:t>Diciembre 201</w:t>
            </w:r>
            <w:r w:rsidR="00484A86">
              <w:rPr>
                <w:rFonts w:ascii="Arial" w:eastAsia="Arial" w:hAnsi="Arial" w:cs="Arial"/>
                <w:b/>
                <w:sz w:val="18"/>
                <w:szCs w:val="18"/>
              </w:rPr>
              <w:t>9</w:t>
            </w:r>
          </w:p>
        </w:tc>
      </w:tr>
      <w:tr w:rsidR="00635A82" w14:paraId="7B3EFA19" w14:textId="77777777" w:rsidTr="00BA6F4D">
        <w:trPr>
          <w:trHeight w:val="280"/>
          <w:jc w:val="center"/>
        </w:trPr>
        <w:tc>
          <w:tcPr>
            <w:tcW w:w="2519" w:type="dxa"/>
          </w:tcPr>
          <w:p w14:paraId="7E1E9209"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Estimado</w:t>
            </w:r>
          </w:p>
        </w:tc>
        <w:tc>
          <w:tcPr>
            <w:tcW w:w="2835" w:type="dxa"/>
          </w:tcPr>
          <w:p w14:paraId="75D55C6D" w14:textId="00293B9C" w:rsidR="00635A82" w:rsidRDefault="00484A86" w:rsidP="00635A82">
            <w:pPr>
              <w:jc w:val="right"/>
              <w:rPr>
                <w:rFonts w:ascii="Arial" w:eastAsia="Arial" w:hAnsi="Arial" w:cs="Arial"/>
                <w:sz w:val="22"/>
                <w:szCs w:val="22"/>
              </w:rPr>
            </w:pPr>
            <w:r>
              <w:rPr>
                <w:rFonts w:ascii="Arial" w:eastAsia="Arial" w:hAnsi="Arial" w:cs="Arial"/>
                <w:sz w:val="22"/>
                <w:szCs w:val="22"/>
              </w:rPr>
              <w:t>14,952,600.00</w:t>
            </w:r>
          </w:p>
        </w:tc>
        <w:tc>
          <w:tcPr>
            <w:tcW w:w="2977" w:type="dxa"/>
          </w:tcPr>
          <w:p w14:paraId="1547B6DD" w14:textId="58FA7493" w:rsidR="00635A82" w:rsidRDefault="00635A82" w:rsidP="00635A82">
            <w:pPr>
              <w:jc w:val="right"/>
              <w:rPr>
                <w:rFonts w:ascii="Arial" w:eastAsia="Arial" w:hAnsi="Arial" w:cs="Arial"/>
                <w:sz w:val="20"/>
                <w:szCs w:val="20"/>
              </w:rPr>
            </w:pPr>
            <w:r>
              <w:rPr>
                <w:rFonts w:ascii="Arial" w:eastAsia="Arial" w:hAnsi="Arial" w:cs="Arial"/>
                <w:sz w:val="22"/>
                <w:szCs w:val="22"/>
              </w:rPr>
              <w:t>15,000,000.00</w:t>
            </w:r>
          </w:p>
        </w:tc>
      </w:tr>
      <w:tr w:rsidR="00635A82" w14:paraId="45C19AD2" w14:textId="77777777" w:rsidTr="00BA6F4D">
        <w:trPr>
          <w:trHeight w:val="280"/>
          <w:jc w:val="center"/>
        </w:trPr>
        <w:tc>
          <w:tcPr>
            <w:tcW w:w="2519" w:type="dxa"/>
          </w:tcPr>
          <w:p w14:paraId="3A0D8BAA"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Por Ejecutar</w:t>
            </w:r>
          </w:p>
        </w:tc>
        <w:tc>
          <w:tcPr>
            <w:tcW w:w="2835" w:type="dxa"/>
          </w:tcPr>
          <w:p w14:paraId="34B3D8E4" w14:textId="3EFFA9B0" w:rsidR="00635A82" w:rsidRDefault="006A3081" w:rsidP="00635A82">
            <w:pPr>
              <w:jc w:val="right"/>
              <w:rPr>
                <w:rFonts w:ascii="Arial" w:eastAsia="Arial" w:hAnsi="Arial" w:cs="Arial"/>
                <w:sz w:val="22"/>
                <w:szCs w:val="22"/>
              </w:rPr>
            </w:pPr>
            <w:r w:rsidRPr="006A3081">
              <w:rPr>
                <w:rFonts w:ascii="Arial" w:eastAsia="Arial" w:hAnsi="Arial" w:cs="Arial"/>
                <w:sz w:val="22"/>
                <w:szCs w:val="22"/>
              </w:rPr>
              <w:t>1,927,804.26</w:t>
            </w:r>
          </w:p>
        </w:tc>
        <w:tc>
          <w:tcPr>
            <w:tcW w:w="2977" w:type="dxa"/>
          </w:tcPr>
          <w:p w14:paraId="72947E63" w14:textId="77734A88" w:rsidR="00635A82" w:rsidRDefault="00635A82" w:rsidP="00635A82">
            <w:pPr>
              <w:jc w:val="right"/>
            </w:pPr>
            <w:r>
              <w:rPr>
                <w:rFonts w:ascii="Arial" w:eastAsia="Arial" w:hAnsi="Arial" w:cs="Arial"/>
                <w:sz w:val="22"/>
                <w:szCs w:val="22"/>
              </w:rPr>
              <w:t>793.84</w:t>
            </w:r>
          </w:p>
        </w:tc>
      </w:tr>
      <w:tr w:rsidR="00635A82" w14:paraId="2817465E" w14:textId="77777777" w:rsidTr="00BA6F4D">
        <w:trPr>
          <w:trHeight w:val="280"/>
          <w:jc w:val="center"/>
        </w:trPr>
        <w:tc>
          <w:tcPr>
            <w:tcW w:w="2519" w:type="dxa"/>
          </w:tcPr>
          <w:p w14:paraId="2F5D31B2"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Modificaciones</w:t>
            </w:r>
          </w:p>
        </w:tc>
        <w:tc>
          <w:tcPr>
            <w:tcW w:w="2835" w:type="dxa"/>
          </w:tcPr>
          <w:p w14:paraId="2548577A" w14:textId="2C197F3E" w:rsidR="00635A82" w:rsidRDefault="00484A86" w:rsidP="00635A82">
            <w:pPr>
              <w:jc w:val="right"/>
              <w:rPr>
                <w:rFonts w:ascii="Arial" w:eastAsia="Arial" w:hAnsi="Arial" w:cs="Arial"/>
                <w:sz w:val="22"/>
                <w:szCs w:val="22"/>
              </w:rPr>
            </w:pPr>
            <w:r>
              <w:rPr>
                <w:rFonts w:ascii="Arial" w:eastAsia="Arial" w:hAnsi="Arial" w:cs="Arial"/>
                <w:sz w:val="22"/>
                <w:szCs w:val="22"/>
              </w:rPr>
              <w:t>0.00</w:t>
            </w:r>
          </w:p>
        </w:tc>
        <w:tc>
          <w:tcPr>
            <w:tcW w:w="2977" w:type="dxa"/>
          </w:tcPr>
          <w:p w14:paraId="6350A6AE" w14:textId="08F6BC3B" w:rsidR="00635A82" w:rsidRDefault="00635A82" w:rsidP="00635A82">
            <w:pPr>
              <w:jc w:val="right"/>
            </w:pPr>
            <w:r>
              <w:rPr>
                <w:rFonts w:ascii="Arial" w:eastAsia="Arial" w:hAnsi="Arial" w:cs="Arial"/>
                <w:sz w:val="22"/>
                <w:szCs w:val="22"/>
              </w:rPr>
              <w:t>39,734.40</w:t>
            </w:r>
          </w:p>
        </w:tc>
      </w:tr>
      <w:tr w:rsidR="00635A82" w14:paraId="3D0CC808" w14:textId="77777777" w:rsidTr="00BA6F4D">
        <w:trPr>
          <w:trHeight w:val="280"/>
          <w:jc w:val="center"/>
        </w:trPr>
        <w:tc>
          <w:tcPr>
            <w:tcW w:w="2519" w:type="dxa"/>
          </w:tcPr>
          <w:p w14:paraId="1FF33FDE"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Devengado</w:t>
            </w:r>
          </w:p>
        </w:tc>
        <w:tc>
          <w:tcPr>
            <w:tcW w:w="2835" w:type="dxa"/>
          </w:tcPr>
          <w:p w14:paraId="51E5F892" w14:textId="77777777" w:rsidR="00635A82" w:rsidRDefault="00635A82" w:rsidP="00635A82">
            <w:pPr>
              <w:jc w:val="right"/>
            </w:pPr>
            <w:r>
              <w:rPr>
                <w:rFonts w:ascii="Arial" w:eastAsia="Arial" w:hAnsi="Arial" w:cs="Arial"/>
                <w:sz w:val="22"/>
                <w:szCs w:val="22"/>
              </w:rPr>
              <w:t>0.00</w:t>
            </w:r>
          </w:p>
        </w:tc>
        <w:tc>
          <w:tcPr>
            <w:tcW w:w="2977" w:type="dxa"/>
          </w:tcPr>
          <w:p w14:paraId="7E7DD978" w14:textId="1C3DCC39" w:rsidR="00635A82" w:rsidRDefault="00635A82" w:rsidP="00635A82">
            <w:pPr>
              <w:jc w:val="right"/>
              <w:rPr>
                <w:rFonts w:ascii="Arial" w:eastAsia="Arial" w:hAnsi="Arial" w:cs="Arial"/>
                <w:sz w:val="22"/>
                <w:szCs w:val="22"/>
              </w:rPr>
            </w:pPr>
            <w:r>
              <w:rPr>
                <w:rFonts w:ascii="Arial" w:eastAsia="Arial" w:hAnsi="Arial" w:cs="Arial"/>
                <w:sz w:val="22"/>
                <w:szCs w:val="22"/>
              </w:rPr>
              <w:t>0.00</w:t>
            </w:r>
          </w:p>
        </w:tc>
      </w:tr>
      <w:tr w:rsidR="00635A82" w14:paraId="3E630B7A" w14:textId="77777777" w:rsidTr="00BA6F4D">
        <w:trPr>
          <w:trHeight w:val="280"/>
          <w:jc w:val="center"/>
        </w:trPr>
        <w:tc>
          <w:tcPr>
            <w:tcW w:w="2519" w:type="dxa"/>
          </w:tcPr>
          <w:p w14:paraId="2E62A310" w14:textId="77777777" w:rsidR="00635A82" w:rsidRDefault="00635A82" w:rsidP="00635A82">
            <w:pPr>
              <w:jc w:val="both"/>
              <w:rPr>
                <w:rFonts w:ascii="Arial" w:eastAsia="Arial" w:hAnsi="Arial" w:cs="Arial"/>
                <w:sz w:val="22"/>
                <w:szCs w:val="22"/>
              </w:rPr>
            </w:pPr>
            <w:r>
              <w:rPr>
                <w:rFonts w:ascii="Arial" w:eastAsia="Arial" w:hAnsi="Arial" w:cs="Arial"/>
                <w:i/>
                <w:sz w:val="22"/>
                <w:szCs w:val="22"/>
              </w:rPr>
              <w:t>Recaudada</w:t>
            </w:r>
          </w:p>
        </w:tc>
        <w:tc>
          <w:tcPr>
            <w:tcW w:w="2835" w:type="dxa"/>
          </w:tcPr>
          <w:p w14:paraId="19167395" w14:textId="2C60B07F" w:rsidR="00635A82" w:rsidRDefault="006A3081" w:rsidP="00635A82">
            <w:pPr>
              <w:jc w:val="right"/>
              <w:rPr>
                <w:rFonts w:ascii="Arial" w:eastAsia="Arial" w:hAnsi="Arial" w:cs="Arial"/>
                <w:sz w:val="22"/>
                <w:szCs w:val="22"/>
              </w:rPr>
            </w:pPr>
            <w:r w:rsidRPr="006A3081">
              <w:rPr>
                <w:rFonts w:ascii="Arial" w:eastAsia="Arial" w:hAnsi="Arial" w:cs="Arial"/>
                <w:sz w:val="22"/>
                <w:szCs w:val="22"/>
              </w:rPr>
              <w:t>13,024,795.74</w:t>
            </w:r>
          </w:p>
        </w:tc>
        <w:tc>
          <w:tcPr>
            <w:tcW w:w="2977" w:type="dxa"/>
          </w:tcPr>
          <w:p w14:paraId="0D5CDBA5" w14:textId="1ABE7C20" w:rsidR="00635A82" w:rsidRDefault="00635A82" w:rsidP="00635A82">
            <w:pPr>
              <w:jc w:val="right"/>
            </w:pPr>
            <w:r>
              <w:rPr>
                <w:rFonts w:ascii="Arial" w:eastAsia="Arial" w:hAnsi="Arial" w:cs="Arial"/>
                <w:sz w:val="22"/>
                <w:szCs w:val="22"/>
              </w:rPr>
              <w:t>15,038,940.56</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egresos</w:t>
      </w:r>
    </w:p>
    <w:tbl>
      <w:tblPr>
        <w:tblStyle w:val="af2"/>
        <w:tblW w:w="83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2928"/>
        <w:gridCol w:w="2928"/>
      </w:tblGrid>
      <w:tr w:rsidR="00484A86" w14:paraId="420F1E25" w14:textId="77777777" w:rsidTr="00BA6F4D">
        <w:trPr>
          <w:trHeight w:val="260"/>
          <w:jc w:val="center"/>
        </w:trPr>
        <w:tc>
          <w:tcPr>
            <w:tcW w:w="2512" w:type="dxa"/>
            <w:shd w:val="clear" w:color="auto" w:fill="auto"/>
          </w:tcPr>
          <w:p w14:paraId="0A6BBA99" w14:textId="77777777" w:rsidR="00484A86" w:rsidRDefault="00484A86" w:rsidP="00484A86">
            <w:pPr>
              <w:jc w:val="both"/>
              <w:rPr>
                <w:rFonts w:ascii="Arial" w:eastAsia="Arial" w:hAnsi="Arial" w:cs="Arial"/>
                <w:sz w:val="22"/>
                <w:szCs w:val="22"/>
              </w:rPr>
            </w:pPr>
          </w:p>
        </w:tc>
        <w:tc>
          <w:tcPr>
            <w:tcW w:w="2928" w:type="dxa"/>
            <w:shd w:val="clear" w:color="auto" w:fill="auto"/>
            <w:tcMar>
              <w:top w:w="100" w:type="dxa"/>
              <w:left w:w="100" w:type="dxa"/>
              <w:bottom w:w="100" w:type="dxa"/>
              <w:right w:w="100" w:type="dxa"/>
            </w:tcMar>
          </w:tcPr>
          <w:p w14:paraId="61E247F6" w14:textId="66FEE837" w:rsidR="00484A86" w:rsidRDefault="006A3081" w:rsidP="00484A86">
            <w:pPr>
              <w:jc w:val="center"/>
              <w:rPr>
                <w:rFonts w:ascii="Arial" w:eastAsia="Arial" w:hAnsi="Arial" w:cs="Arial"/>
                <w:b/>
                <w:sz w:val="18"/>
                <w:szCs w:val="18"/>
              </w:rPr>
            </w:pPr>
            <w:r>
              <w:rPr>
                <w:rFonts w:ascii="Arial" w:eastAsia="Arial" w:hAnsi="Arial" w:cs="Arial"/>
                <w:b/>
                <w:sz w:val="18"/>
                <w:szCs w:val="18"/>
              </w:rPr>
              <w:t>Diciembre</w:t>
            </w:r>
            <w:r w:rsidR="00484A86">
              <w:rPr>
                <w:rFonts w:ascii="Arial" w:eastAsia="Arial" w:hAnsi="Arial" w:cs="Arial"/>
                <w:b/>
                <w:sz w:val="18"/>
                <w:szCs w:val="18"/>
              </w:rPr>
              <w:t xml:space="preserve"> 2020</w:t>
            </w:r>
          </w:p>
        </w:tc>
        <w:tc>
          <w:tcPr>
            <w:tcW w:w="2928" w:type="dxa"/>
            <w:shd w:val="clear" w:color="auto" w:fill="auto"/>
            <w:tcMar>
              <w:top w:w="100" w:type="dxa"/>
              <w:left w:w="100" w:type="dxa"/>
              <w:bottom w:w="100" w:type="dxa"/>
              <w:right w:w="100" w:type="dxa"/>
            </w:tcMar>
          </w:tcPr>
          <w:p w14:paraId="40EF940A" w14:textId="652FEB78" w:rsidR="00484A86" w:rsidRDefault="00484A86" w:rsidP="00484A86">
            <w:pPr>
              <w:jc w:val="center"/>
              <w:rPr>
                <w:rFonts w:ascii="Arial" w:eastAsia="Arial" w:hAnsi="Arial" w:cs="Arial"/>
                <w:b/>
                <w:sz w:val="18"/>
                <w:szCs w:val="18"/>
              </w:rPr>
            </w:pPr>
            <w:r>
              <w:rPr>
                <w:rFonts w:ascii="Arial" w:eastAsia="Arial" w:hAnsi="Arial" w:cs="Arial"/>
                <w:b/>
                <w:sz w:val="18"/>
                <w:szCs w:val="18"/>
              </w:rPr>
              <w:t>Diciembre 2019</w:t>
            </w:r>
          </w:p>
        </w:tc>
      </w:tr>
      <w:tr w:rsidR="00484A86" w14:paraId="22CE9FCE" w14:textId="77777777" w:rsidTr="00BA6F4D">
        <w:trPr>
          <w:trHeight w:val="260"/>
          <w:jc w:val="center"/>
        </w:trPr>
        <w:tc>
          <w:tcPr>
            <w:tcW w:w="2512" w:type="dxa"/>
          </w:tcPr>
          <w:p w14:paraId="59045B77"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Aprobado</w:t>
            </w:r>
          </w:p>
        </w:tc>
        <w:tc>
          <w:tcPr>
            <w:tcW w:w="2928" w:type="dxa"/>
          </w:tcPr>
          <w:p w14:paraId="1735BEE6" w14:textId="76BEE8CF" w:rsidR="00484A86" w:rsidRDefault="00484A86" w:rsidP="00484A86">
            <w:pPr>
              <w:jc w:val="right"/>
              <w:rPr>
                <w:rFonts w:ascii="Arial" w:eastAsia="Arial" w:hAnsi="Arial" w:cs="Arial"/>
                <w:sz w:val="22"/>
                <w:szCs w:val="22"/>
              </w:rPr>
            </w:pPr>
            <w:r>
              <w:rPr>
                <w:rFonts w:ascii="Arial" w:eastAsia="Arial" w:hAnsi="Arial" w:cs="Arial"/>
                <w:sz w:val="22"/>
                <w:szCs w:val="22"/>
              </w:rPr>
              <w:t>14,952,600.00</w:t>
            </w:r>
          </w:p>
        </w:tc>
        <w:tc>
          <w:tcPr>
            <w:tcW w:w="2928" w:type="dxa"/>
          </w:tcPr>
          <w:p w14:paraId="03E928CB" w14:textId="1F8B7D15" w:rsidR="00484A86" w:rsidRDefault="00484A86" w:rsidP="00484A86">
            <w:pPr>
              <w:jc w:val="right"/>
              <w:rPr>
                <w:rFonts w:ascii="Arial" w:eastAsia="Arial" w:hAnsi="Arial" w:cs="Arial"/>
                <w:sz w:val="22"/>
                <w:szCs w:val="22"/>
              </w:rPr>
            </w:pPr>
            <w:r>
              <w:rPr>
                <w:rFonts w:ascii="Arial" w:eastAsia="Arial" w:hAnsi="Arial" w:cs="Arial"/>
                <w:sz w:val="22"/>
                <w:szCs w:val="22"/>
              </w:rPr>
              <w:t>15,000,000.00</w:t>
            </w:r>
          </w:p>
        </w:tc>
      </w:tr>
      <w:tr w:rsidR="00484A86" w14:paraId="7BC53984" w14:textId="77777777" w:rsidTr="00BA6F4D">
        <w:trPr>
          <w:trHeight w:val="260"/>
          <w:jc w:val="center"/>
        </w:trPr>
        <w:tc>
          <w:tcPr>
            <w:tcW w:w="2512" w:type="dxa"/>
          </w:tcPr>
          <w:p w14:paraId="6BD5742E"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Por Ejercer</w:t>
            </w:r>
          </w:p>
        </w:tc>
        <w:tc>
          <w:tcPr>
            <w:tcW w:w="2928" w:type="dxa"/>
          </w:tcPr>
          <w:p w14:paraId="76D6FA73" w14:textId="32BB5AFC" w:rsidR="00484A86" w:rsidRDefault="006A3081" w:rsidP="00484A86">
            <w:pPr>
              <w:jc w:val="right"/>
              <w:rPr>
                <w:rFonts w:ascii="Arial" w:eastAsia="Arial" w:hAnsi="Arial" w:cs="Arial"/>
                <w:sz w:val="22"/>
                <w:szCs w:val="22"/>
              </w:rPr>
            </w:pPr>
            <w:r w:rsidRPr="006A3081">
              <w:rPr>
                <w:rFonts w:ascii="Arial" w:eastAsia="Arial" w:hAnsi="Arial" w:cs="Arial"/>
                <w:sz w:val="22"/>
                <w:szCs w:val="22"/>
              </w:rPr>
              <w:t>4,106,227.90</w:t>
            </w:r>
          </w:p>
        </w:tc>
        <w:tc>
          <w:tcPr>
            <w:tcW w:w="2928" w:type="dxa"/>
          </w:tcPr>
          <w:p w14:paraId="305303CA" w14:textId="4F43BB8C" w:rsidR="00484A86" w:rsidRDefault="00484A86" w:rsidP="00484A86">
            <w:pPr>
              <w:jc w:val="right"/>
              <w:rPr>
                <w:rFonts w:ascii="Arial" w:eastAsia="Arial" w:hAnsi="Arial" w:cs="Arial"/>
                <w:sz w:val="22"/>
                <w:szCs w:val="22"/>
              </w:rPr>
            </w:pPr>
            <w:r>
              <w:rPr>
                <w:rFonts w:ascii="Arial" w:eastAsia="Arial" w:hAnsi="Arial" w:cs="Arial"/>
                <w:sz w:val="22"/>
                <w:szCs w:val="22"/>
              </w:rPr>
              <w:t>4,134,962.44</w:t>
            </w:r>
          </w:p>
        </w:tc>
      </w:tr>
      <w:tr w:rsidR="00484A86" w14:paraId="40F85A40" w14:textId="77777777" w:rsidTr="00BA6F4D">
        <w:trPr>
          <w:trHeight w:val="260"/>
          <w:jc w:val="center"/>
        </w:trPr>
        <w:tc>
          <w:tcPr>
            <w:tcW w:w="2512" w:type="dxa"/>
          </w:tcPr>
          <w:p w14:paraId="583C74B0"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Modificaciones</w:t>
            </w:r>
          </w:p>
        </w:tc>
        <w:tc>
          <w:tcPr>
            <w:tcW w:w="2928" w:type="dxa"/>
          </w:tcPr>
          <w:p w14:paraId="225567F8" w14:textId="04C969F2"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41825B60" w14:textId="3CEA49ED" w:rsidR="00484A86" w:rsidRDefault="00484A86" w:rsidP="00484A86">
            <w:pPr>
              <w:jc w:val="right"/>
              <w:rPr>
                <w:rFonts w:ascii="Arial" w:eastAsia="Arial" w:hAnsi="Arial" w:cs="Arial"/>
                <w:sz w:val="22"/>
                <w:szCs w:val="22"/>
              </w:rPr>
            </w:pPr>
            <w:r>
              <w:rPr>
                <w:rFonts w:ascii="Arial" w:eastAsia="Arial" w:hAnsi="Arial" w:cs="Arial"/>
                <w:sz w:val="22"/>
                <w:szCs w:val="22"/>
              </w:rPr>
              <w:t>39,734.40</w:t>
            </w:r>
          </w:p>
        </w:tc>
      </w:tr>
      <w:tr w:rsidR="00484A86" w14:paraId="11C3F5B0" w14:textId="77777777" w:rsidTr="00BA6F4D">
        <w:trPr>
          <w:trHeight w:val="260"/>
          <w:jc w:val="center"/>
        </w:trPr>
        <w:tc>
          <w:tcPr>
            <w:tcW w:w="2512" w:type="dxa"/>
          </w:tcPr>
          <w:p w14:paraId="12AB2411"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Comprometido</w:t>
            </w:r>
          </w:p>
        </w:tc>
        <w:tc>
          <w:tcPr>
            <w:tcW w:w="2928" w:type="dxa"/>
          </w:tcPr>
          <w:p w14:paraId="4A935959" w14:textId="7CC935C7" w:rsidR="00484A86" w:rsidRDefault="006A3081" w:rsidP="00484A86">
            <w:pPr>
              <w:jc w:val="right"/>
              <w:rPr>
                <w:rFonts w:ascii="Arial" w:eastAsia="Arial" w:hAnsi="Arial" w:cs="Arial"/>
                <w:sz w:val="22"/>
                <w:szCs w:val="22"/>
              </w:rPr>
            </w:pPr>
            <w:r w:rsidRPr="006A3081">
              <w:rPr>
                <w:rFonts w:ascii="Arial" w:eastAsia="Arial" w:hAnsi="Arial" w:cs="Arial"/>
                <w:sz w:val="22"/>
                <w:szCs w:val="22"/>
              </w:rPr>
              <w:t>180,203.33</w:t>
            </w:r>
          </w:p>
        </w:tc>
        <w:tc>
          <w:tcPr>
            <w:tcW w:w="2928" w:type="dxa"/>
          </w:tcPr>
          <w:p w14:paraId="11D77584" w14:textId="6B496FCA" w:rsidR="00484A86" w:rsidRDefault="00484A86" w:rsidP="00484A86">
            <w:pPr>
              <w:jc w:val="right"/>
              <w:rPr>
                <w:rFonts w:ascii="Arial" w:eastAsia="Arial" w:hAnsi="Arial" w:cs="Arial"/>
                <w:sz w:val="22"/>
                <w:szCs w:val="22"/>
              </w:rPr>
            </w:pPr>
            <w:r>
              <w:rPr>
                <w:rFonts w:ascii="Arial" w:eastAsia="Arial" w:hAnsi="Arial" w:cs="Arial"/>
                <w:sz w:val="22"/>
                <w:szCs w:val="22"/>
              </w:rPr>
              <w:t>129,351.61</w:t>
            </w:r>
          </w:p>
        </w:tc>
      </w:tr>
      <w:tr w:rsidR="00484A86" w14:paraId="3C19EF4B" w14:textId="77777777" w:rsidTr="00BA6F4D">
        <w:trPr>
          <w:trHeight w:val="240"/>
          <w:jc w:val="center"/>
        </w:trPr>
        <w:tc>
          <w:tcPr>
            <w:tcW w:w="2512" w:type="dxa"/>
          </w:tcPr>
          <w:p w14:paraId="25B52546"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Devengado</w:t>
            </w:r>
          </w:p>
        </w:tc>
        <w:tc>
          <w:tcPr>
            <w:tcW w:w="2928" w:type="dxa"/>
          </w:tcPr>
          <w:p w14:paraId="3163BB15" w14:textId="0B3C0DA4"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5A0CE780" w14:textId="2927ED04"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r>
      <w:tr w:rsidR="00484A86" w14:paraId="7ADE8BCC" w14:textId="77777777" w:rsidTr="00BA6F4D">
        <w:trPr>
          <w:trHeight w:val="260"/>
          <w:jc w:val="center"/>
        </w:trPr>
        <w:tc>
          <w:tcPr>
            <w:tcW w:w="2512" w:type="dxa"/>
          </w:tcPr>
          <w:p w14:paraId="49FDE943"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Ejercido</w:t>
            </w:r>
          </w:p>
        </w:tc>
        <w:tc>
          <w:tcPr>
            <w:tcW w:w="2928" w:type="dxa"/>
          </w:tcPr>
          <w:p w14:paraId="2CEA8117" w14:textId="5E25B7B4" w:rsidR="00484A86" w:rsidRDefault="006A3081" w:rsidP="00484A86">
            <w:pPr>
              <w:jc w:val="right"/>
              <w:rPr>
                <w:rFonts w:ascii="Arial" w:eastAsia="Arial" w:hAnsi="Arial" w:cs="Arial"/>
                <w:sz w:val="22"/>
                <w:szCs w:val="22"/>
              </w:rPr>
            </w:pPr>
            <w:r w:rsidRPr="006A3081">
              <w:rPr>
                <w:rFonts w:ascii="Arial" w:eastAsia="Arial" w:hAnsi="Arial" w:cs="Arial"/>
                <w:sz w:val="22"/>
                <w:szCs w:val="22"/>
              </w:rPr>
              <w:t>365,063.00</w:t>
            </w:r>
          </w:p>
        </w:tc>
        <w:tc>
          <w:tcPr>
            <w:tcW w:w="2928" w:type="dxa"/>
          </w:tcPr>
          <w:p w14:paraId="3B67095A" w14:textId="08F206DB" w:rsidR="00484A86" w:rsidRDefault="00484A86" w:rsidP="00484A86">
            <w:pPr>
              <w:jc w:val="right"/>
              <w:rPr>
                <w:rFonts w:ascii="Arial" w:eastAsia="Arial" w:hAnsi="Arial" w:cs="Arial"/>
                <w:sz w:val="22"/>
                <w:szCs w:val="22"/>
              </w:rPr>
            </w:pPr>
            <w:r>
              <w:rPr>
                <w:rFonts w:ascii="Arial" w:eastAsia="Arial" w:hAnsi="Arial" w:cs="Arial"/>
                <w:sz w:val="22"/>
                <w:szCs w:val="22"/>
              </w:rPr>
              <w:t>387,523.49</w:t>
            </w:r>
          </w:p>
        </w:tc>
      </w:tr>
      <w:tr w:rsidR="00484A86" w14:paraId="1E54BD0F" w14:textId="77777777" w:rsidTr="00BA6F4D">
        <w:trPr>
          <w:trHeight w:val="260"/>
          <w:jc w:val="center"/>
        </w:trPr>
        <w:tc>
          <w:tcPr>
            <w:tcW w:w="2512" w:type="dxa"/>
          </w:tcPr>
          <w:p w14:paraId="46A6039A"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Pagado</w:t>
            </w:r>
          </w:p>
        </w:tc>
        <w:tc>
          <w:tcPr>
            <w:tcW w:w="2928" w:type="dxa"/>
          </w:tcPr>
          <w:p w14:paraId="69E4F366" w14:textId="110440C1" w:rsidR="00484A86" w:rsidRDefault="006A3081" w:rsidP="00484A86">
            <w:pPr>
              <w:jc w:val="right"/>
              <w:rPr>
                <w:rFonts w:ascii="Arial" w:eastAsia="Arial" w:hAnsi="Arial" w:cs="Arial"/>
                <w:sz w:val="22"/>
                <w:szCs w:val="22"/>
              </w:rPr>
            </w:pPr>
            <w:r w:rsidRPr="006A3081">
              <w:rPr>
                <w:rFonts w:ascii="Arial" w:eastAsia="Arial" w:hAnsi="Arial" w:cs="Arial"/>
                <w:sz w:val="22"/>
                <w:szCs w:val="22"/>
              </w:rPr>
              <w:t>10,301,105.77</w:t>
            </w:r>
          </w:p>
        </w:tc>
        <w:tc>
          <w:tcPr>
            <w:tcW w:w="2928" w:type="dxa"/>
          </w:tcPr>
          <w:p w14:paraId="0F5A82B3" w14:textId="6BE9A502" w:rsidR="00484A86" w:rsidRDefault="00484A86" w:rsidP="00484A86">
            <w:pPr>
              <w:jc w:val="right"/>
              <w:rPr>
                <w:rFonts w:ascii="Arial" w:eastAsia="Arial" w:hAnsi="Arial" w:cs="Arial"/>
                <w:sz w:val="22"/>
                <w:szCs w:val="22"/>
              </w:rPr>
            </w:pPr>
            <w:r>
              <w:rPr>
                <w:rFonts w:ascii="Arial" w:eastAsia="Arial" w:hAnsi="Arial" w:cs="Arial"/>
                <w:sz w:val="22"/>
                <w:szCs w:val="22"/>
              </w:rPr>
              <w:t>10,387,896.86</w:t>
            </w:r>
          </w:p>
        </w:tc>
      </w:tr>
    </w:tbl>
    <w:p w14:paraId="33E5AC7C" w14:textId="77777777" w:rsidR="000A55D8" w:rsidRDefault="000A55D8">
      <w:pPr>
        <w:ind w:left="1080"/>
        <w:jc w:val="both"/>
        <w:rPr>
          <w:rFonts w:ascii="Arial" w:eastAsia="Arial" w:hAnsi="Arial" w:cs="Arial"/>
          <w:color w:val="FF0000"/>
          <w:sz w:val="22"/>
          <w:szCs w:val="22"/>
        </w:rPr>
      </w:pPr>
    </w:p>
    <w:p w14:paraId="0D16E831"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2D65CC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6AFAB486" w14:textId="4EA5709A"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B7138B">
        <w:rPr>
          <w:rFonts w:ascii="Arial" w:eastAsia="Arial" w:hAnsi="Arial" w:cs="Arial"/>
          <w:b/>
          <w:sz w:val="22"/>
          <w:szCs w:val="22"/>
        </w:rPr>
        <w:t>31 de diciembre</w:t>
      </w:r>
      <w:r>
        <w:rPr>
          <w:rFonts w:ascii="Arial" w:eastAsia="Arial" w:hAnsi="Arial" w:cs="Arial"/>
          <w:b/>
          <w:color w:val="000000"/>
          <w:sz w:val="22"/>
          <w:szCs w:val="22"/>
        </w:rPr>
        <w:t xml:space="preserve"> de 20</w:t>
      </w:r>
      <w:r w:rsidR="00484A86">
        <w:rPr>
          <w:rFonts w:ascii="Arial" w:eastAsia="Arial" w:hAnsi="Arial" w:cs="Arial"/>
          <w:b/>
          <w:color w:val="000000"/>
          <w:sz w:val="22"/>
          <w:szCs w:val="22"/>
        </w:rPr>
        <w:t>20</w:t>
      </w:r>
      <w:r>
        <w:rPr>
          <w:rFonts w:ascii="Arial" w:eastAsia="Arial" w:hAnsi="Arial" w:cs="Arial"/>
          <w:b/>
          <w:color w:val="000000"/>
          <w:sz w:val="22"/>
          <w:szCs w:val="22"/>
        </w:rPr>
        <w:t>:</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8"/>
        <w:gridCol w:w="1417"/>
        <w:gridCol w:w="1418"/>
        <w:gridCol w:w="1392"/>
      </w:tblGrid>
      <w:tr w:rsidR="008B61DD" w:rsidRPr="00944DC3" w14:paraId="16819D0F" w14:textId="77777777" w:rsidTr="006C2EFD">
        <w:trPr>
          <w:trHeight w:val="588"/>
        </w:trPr>
        <w:tc>
          <w:tcPr>
            <w:tcW w:w="2689"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8"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17"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292"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6C2EFD" w14:paraId="5001EED6" w14:textId="77777777" w:rsidTr="006C2EFD">
        <w:trPr>
          <w:trHeight w:val="570"/>
        </w:trPr>
        <w:tc>
          <w:tcPr>
            <w:tcW w:w="2689" w:type="dxa"/>
            <w:shd w:val="clear" w:color="000000" w:fill="FFFFFF"/>
            <w:vAlign w:val="center"/>
          </w:tcPr>
          <w:p w14:paraId="0572FA35" w14:textId="77777777" w:rsidR="006C2EFD" w:rsidRDefault="006C2EFD" w:rsidP="006C2EFD">
            <w:pPr>
              <w:rPr>
                <w:rFonts w:ascii="Arial" w:hAnsi="Arial" w:cs="Arial"/>
                <w:color w:val="000000"/>
                <w:sz w:val="18"/>
                <w:szCs w:val="18"/>
              </w:rPr>
            </w:pPr>
            <w:r>
              <w:rPr>
                <w:rFonts w:ascii="Arial" w:hAnsi="Arial" w:cs="Arial"/>
                <w:color w:val="000000"/>
                <w:sz w:val="18"/>
                <w:szCs w:val="18"/>
              </w:rPr>
              <w:t>Productos</w:t>
            </w:r>
          </w:p>
        </w:tc>
        <w:tc>
          <w:tcPr>
            <w:tcW w:w="1417" w:type="dxa"/>
            <w:shd w:val="clear" w:color="000000" w:fill="FFFFFF"/>
            <w:noWrap/>
            <w:vAlign w:val="bottom"/>
          </w:tcPr>
          <w:p w14:paraId="26F567BF" w14:textId="52E2CB90" w:rsidR="006C2EFD" w:rsidRDefault="006C2EFD" w:rsidP="006C2EFD">
            <w:pPr>
              <w:jc w:val="right"/>
              <w:rPr>
                <w:rFonts w:ascii="Arial" w:hAnsi="Arial" w:cs="Arial"/>
                <w:color w:val="000000"/>
                <w:sz w:val="18"/>
                <w:szCs w:val="18"/>
              </w:rPr>
            </w:pPr>
            <w:r>
              <w:rPr>
                <w:rFonts w:ascii="Arial" w:hAnsi="Arial" w:cs="Arial"/>
                <w:color w:val="000000"/>
                <w:sz w:val="18"/>
                <w:szCs w:val="18"/>
              </w:rPr>
              <w:t>24,000.00</w:t>
            </w:r>
          </w:p>
        </w:tc>
        <w:tc>
          <w:tcPr>
            <w:tcW w:w="1418" w:type="dxa"/>
            <w:shd w:val="clear" w:color="000000" w:fill="FFFFFF"/>
            <w:noWrap/>
            <w:vAlign w:val="bottom"/>
          </w:tcPr>
          <w:p w14:paraId="2F99CF79" w14:textId="3168ECEC" w:rsidR="006C2EFD" w:rsidRDefault="006C2EFD" w:rsidP="006C2EFD">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tcPr>
          <w:p w14:paraId="3AB91A91" w14:textId="4BC1EADD" w:rsidR="006C2EFD" w:rsidRDefault="006C2EFD" w:rsidP="006C2EFD">
            <w:pPr>
              <w:jc w:val="right"/>
              <w:rPr>
                <w:rFonts w:ascii="Arial" w:hAnsi="Arial" w:cs="Arial"/>
                <w:color w:val="000000"/>
                <w:sz w:val="18"/>
                <w:szCs w:val="18"/>
              </w:rPr>
            </w:pPr>
            <w:r>
              <w:rPr>
                <w:rFonts w:ascii="Arial" w:hAnsi="Arial" w:cs="Arial"/>
                <w:color w:val="000000"/>
                <w:sz w:val="18"/>
                <w:szCs w:val="18"/>
              </w:rPr>
              <w:t>24,000.00</w:t>
            </w:r>
          </w:p>
        </w:tc>
        <w:tc>
          <w:tcPr>
            <w:tcW w:w="1418" w:type="dxa"/>
            <w:shd w:val="clear" w:color="000000" w:fill="FFFFFF"/>
            <w:noWrap/>
            <w:vAlign w:val="bottom"/>
          </w:tcPr>
          <w:p w14:paraId="6A3CFCB2" w14:textId="49171D91" w:rsidR="006C2EFD" w:rsidRDefault="006A3081" w:rsidP="006C2EFD">
            <w:pPr>
              <w:jc w:val="right"/>
              <w:rPr>
                <w:rFonts w:ascii="Arial" w:hAnsi="Arial" w:cs="Arial"/>
                <w:color w:val="000000"/>
                <w:sz w:val="18"/>
                <w:szCs w:val="18"/>
              </w:rPr>
            </w:pPr>
            <w:r w:rsidRPr="006A3081">
              <w:rPr>
                <w:rFonts w:ascii="Arial" w:hAnsi="Arial" w:cs="Arial"/>
                <w:color w:val="000000"/>
                <w:sz w:val="18"/>
                <w:szCs w:val="18"/>
              </w:rPr>
              <w:t>89,385.93</w:t>
            </w:r>
          </w:p>
        </w:tc>
        <w:tc>
          <w:tcPr>
            <w:tcW w:w="1292" w:type="dxa"/>
            <w:shd w:val="clear" w:color="000000" w:fill="FFFFFF"/>
            <w:noWrap/>
            <w:vAlign w:val="bottom"/>
          </w:tcPr>
          <w:p w14:paraId="40B73891" w14:textId="2A3812F6" w:rsidR="006C2EFD" w:rsidRDefault="006A3081" w:rsidP="006C2EFD">
            <w:pPr>
              <w:jc w:val="right"/>
              <w:rPr>
                <w:rFonts w:ascii="Arial" w:hAnsi="Arial" w:cs="Arial"/>
                <w:color w:val="000000"/>
                <w:sz w:val="18"/>
                <w:szCs w:val="18"/>
              </w:rPr>
            </w:pPr>
            <w:r w:rsidRPr="006A3081">
              <w:rPr>
                <w:rFonts w:ascii="Arial" w:hAnsi="Arial" w:cs="Arial"/>
                <w:color w:val="000000"/>
                <w:sz w:val="18"/>
                <w:szCs w:val="18"/>
              </w:rPr>
              <w:t>89,385.93</w:t>
            </w:r>
          </w:p>
        </w:tc>
      </w:tr>
      <w:tr w:rsidR="006C2EFD" w14:paraId="28F0E218" w14:textId="77777777" w:rsidTr="006C2EFD">
        <w:trPr>
          <w:trHeight w:val="588"/>
        </w:trPr>
        <w:tc>
          <w:tcPr>
            <w:tcW w:w="2689" w:type="dxa"/>
            <w:shd w:val="clear" w:color="000000" w:fill="FFFFFF"/>
            <w:vAlign w:val="center"/>
            <w:hideMark/>
          </w:tcPr>
          <w:p w14:paraId="11E0DED3" w14:textId="77777777" w:rsidR="006C2EFD" w:rsidRDefault="006C2EFD" w:rsidP="006C2EFD">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4864AAF2" w:rsidR="006C2EFD" w:rsidRDefault="006C2EFD" w:rsidP="006C2EFD">
            <w:pPr>
              <w:jc w:val="right"/>
              <w:rPr>
                <w:rFonts w:ascii="Arial" w:hAnsi="Arial" w:cs="Arial"/>
                <w:color w:val="000000"/>
                <w:sz w:val="18"/>
                <w:szCs w:val="18"/>
              </w:rPr>
            </w:pPr>
            <w:r>
              <w:rPr>
                <w:rFonts w:ascii="Arial" w:hAnsi="Arial" w:cs="Arial"/>
                <w:color w:val="000000"/>
                <w:sz w:val="18"/>
                <w:szCs w:val="18"/>
              </w:rPr>
              <w:t>14,928,600.00</w:t>
            </w:r>
          </w:p>
        </w:tc>
        <w:tc>
          <w:tcPr>
            <w:tcW w:w="1418" w:type="dxa"/>
            <w:shd w:val="clear" w:color="000000" w:fill="FFFFFF"/>
            <w:noWrap/>
            <w:vAlign w:val="bottom"/>
            <w:hideMark/>
          </w:tcPr>
          <w:p w14:paraId="3C4AACFE" w14:textId="74F401F5" w:rsidR="006C2EFD" w:rsidRDefault="006C2EFD" w:rsidP="006C2EFD">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hideMark/>
          </w:tcPr>
          <w:p w14:paraId="17DB4E70" w14:textId="0B07333D" w:rsidR="006C2EFD" w:rsidRDefault="006C2EFD" w:rsidP="006C2EFD">
            <w:pPr>
              <w:jc w:val="right"/>
              <w:rPr>
                <w:rFonts w:ascii="Arial" w:hAnsi="Arial" w:cs="Arial"/>
                <w:color w:val="000000"/>
                <w:sz w:val="18"/>
                <w:szCs w:val="18"/>
              </w:rPr>
            </w:pPr>
            <w:r>
              <w:rPr>
                <w:rFonts w:ascii="Arial" w:hAnsi="Arial" w:cs="Arial"/>
                <w:color w:val="000000"/>
                <w:sz w:val="18"/>
                <w:szCs w:val="18"/>
              </w:rPr>
              <w:t>14,928,600.00</w:t>
            </w:r>
          </w:p>
        </w:tc>
        <w:tc>
          <w:tcPr>
            <w:tcW w:w="1418" w:type="dxa"/>
            <w:shd w:val="clear" w:color="000000" w:fill="FFFFFF"/>
            <w:noWrap/>
            <w:vAlign w:val="bottom"/>
            <w:hideMark/>
          </w:tcPr>
          <w:p w14:paraId="535CE113" w14:textId="7FB988D4" w:rsidR="006C2EFD" w:rsidRDefault="006A3081" w:rsidP="006C2EFD">
            <w:pPr>
              <w:jc w:val="right"/>
              <w:rPr>
                <w:rFonts w:ascii="Arial" w:hAnsi="Arial" w:cs="Arial"/>
                <w:color w:val="000000"/>
                <w:sz w:val="18"/>
                <w:szCs w:val="18"/>
              </w:rPr>
            </w:pPr>
            <w:r w:rsidRPr="006A3081">
              <w:rPr>
                <w:rFonts w:ascii="Arial" w:hAnsi="Arial" w:cs="Arial"/>
                <w:color w:val="000000"/>
                <w:sz w:val="18"/>
                <w:szCs w:val="18"/>
              </w:rPr>
              <w:t>12,935,409.81</w:t>
            </w:r>
          </w:p>
        </w:tc>
        <w:tc>
          <w:tcPr>
            <w:tcW w:w="1292" w:type="dxa"/>
            <w:shd w:val="clear" w:color="000000" w:fill="FFFFFF"/>
            <w:noWrap/>
            <w:vAlign w:val="bottom"/>
            <w:hideMark/>
          </w:tcPr>
          <w:p w14:paraId="2D336D32" w14:textId="2365FD07" w:rsidR="006C2EFD" w:rsidRDefault="006A3081" w:rsidP="006C2EFD">
            <w:pPr>
              <w:jc w:val="right"/>
              <w:rPr>
                <w:rFonts w:ascii="Arial" w:hAnsi="Arial" w:cs="Arial"/>
                <w:color w:val="000000"/>
                <w:sz w:val="18"/>
                <w:szCs w:val="18"/>
              </w:rPr>
            </w:pPr>
            <w:r w:rsidRPr="006A3081">
              <w:rPr>
                <w:rFonts w:ascii="Arial" w:hAnsi="Arial" w:cs="Arial"/>
                <w:color w:val="000000"/>
                <w:sz w:val="18"/>
                <w:szCs w:val="18"/>
              </w:rPr>
              <w:t>12,935,409.81</w:t>
            </w:r>
          </w:p>
        </w:tc>
      </w:tr>
      <w:tr w:rsidR="006C2EFD" w14:paraId="7AFAB3DB" w14:textId="77777777" w:rsidTr="006C2EFD">
        <w:trPr>
          <w:trHeight w:val="356"/>
        </w:trPr>
        <w:tc>
          <w:tcPr>
            <w:tcW w:w="2689" w:type="dxa"/>
            <w:shd w:val="clear" w:color="000000" w:fill="FFFFFF"/>
            <w:noWrap/>
            <w:vAlign w:val="bottom"/>
            <w:hideMark/>
          </w:tcPr>
          <w:p w14:paraId="3C1E7EC6" w14:textId="77777777"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6C2EFD" w:rsidRDefault="006C2EFD" w:rsidP="006C2EFD">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00CC9AC"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$14,952,600.00</w:t>
            </w:r>
          </w:p>
        </w:tc>
        <w:tc>
          <w:tcPr>
            <w:tcW w:w="1418" w:type="dxa"/>
            <w:shd w:val="clear" w:color="000000" w:fill="FFFFFF"/>
            <w:noWrap/>
            <w:vAlign w:val="bottom"/>
            <w:hideMark/>
          </w:tcPr>
          <w:p w14:paraId="0F990D2A" w14:textId="5484BF2A"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$0.00</w:t>
            </w:r>
          </w:p>
        </w:tc>
        <w:tc>
          <w:tcPr>
            <w:tcW w:w="1417" w:type="dxa"/>
            <w:shd w:val="clear" w:color="000000" w:fill="FFFFFF"/>
            <w:noWrap/>
            <w:vAlign w:val="bottom"/>
            <w:hideMark/>
          </w:tcPr>
          <w:p w14:paraId="7D9AAC7E" w14:textId="34721A3A"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$14,952,600.00</w:t>
            </w:r>
          </w:p>
        </w:tc>
        <w:tc>
          <w:tcPr>
            <w:tcW w:w="1418" w:type="dxa"/>
            <w:shd w:val="clear" w:color="000000" w:fill="FFFFFF"/>
            <w:noWrap/>
            <w:vAlign w:val="bottom"/>
            <w:hideMark/>
          </w:tcPr>
          <w:p w14:paraId="31D84C5E" w14:textId="76FED76F"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w:t>
            </w:r>
            <w:r w:rsidR="006A3081" w:rsidRPr="006A3081">
              <w:rPr>
                <w:rFonts w:ascii="Arial" w:hAnsi="Arial" w:cs="Arial"/>
                <w:b/>
                <w:bCs/>
                <w:color w:val="000000"/>
                <w:sz w:val="18"/>
                <w:szCs w:val="18"/>
              </w:rPr>
              <w:t>13,024,795.74</w:t>
            </w:r>
          </w:p>
        </w:tc>
        <w:tc>
          <w:tcPr>
            <w:tcW w:w="1292" w:type="dxa"/>
            <w:shd w:val="clear" w:color="000000" w:fill="FFFFFF"/>
            <w:noWrap/>
            <w:vAlign w:val="bottom"/>
            <w:hideMark/>
          </w:tcPr>
          <w:p w14:paraId="51F68FE2" w14:textId="210846AC" w:rsidR="006C2EFD" w:rsidRDefault="006A3081" w:rsidP="006C2EFD">
            <w:pPr>
              <w:jc w:val="right"/>
              <w:rPr>
                <w:rFonts w:ascii="Arial" w:hAnsi="Arial" w:cs="Arial"/>
                <w:b/>
                <w:bCs/>
                <w:color w:val="000000"/>
                <w:sz w:val="18"/>
                <w:szCs w:val="18"/>
              </w:rPr>
            </w:pPr>
            <w:r>
              <w:rPr>
                <w:rFonts w:ascii="Arial" w:hAnsi="Arial" w:cs="Arial"/>
                <w:b/>
                <w:bCs/>
                <w:color w:val="000000"/>
                <w:sz w:val="18"/>
                <w:szCs w:val="18"/>
              </w:rPr>
              <w:t>$</w:t>
            </w:r>
            <w:r w:rsidRPr="006A3081">
              <w:rPr>
                <w:rFonts w:ascii="Arial" w:hAnsi="Arial" w:cs="Arial"/>
                <w:b/>
                <w:bCs/>
                <w:color w:val="000000"/>
                <w:sz w:val="18"/>
                <w:szCs w:val="18"/>
              </w:rPr>
              <w:t>13,024,795.74</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12DA7C5A" w14:textId="62E14C34" w:rsidR="0031203A" w:rsidRDefault="0031203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83559FA" w14:textId="77777777" w:rsidR="0031203A" w:rsidRDefault="0031203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lastRenderedPageBreak/>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1A3">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DA6207" w:rsidRPr="00DA6207" w14:paraId="50922195" w14:textId="77777777" w:rsidTr="006611A3">
        <w:trPr>
          <w:trHeight w:val="257"/>
          <w:jc w:val="center"/>
        </w:trPr>
        <w:tc>
          <w:tcPr>
            <w:tcW w:w="1360" w:type="dxa"/>
            <w:shd w:val="clear" w:color="auto" w:fill="auto"/>
            <w:vAlign w:val="center"/>
            <w:hideMark/>
          </w:tcPr>
          <w:p w14:paraId="0C6FE873"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51716EC5"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12,</w:t>
            </w:r>
            <w:r w:rsidR="006E12DC">
              <w:rPr>
                <w:rFonts w:ascii="Arial" w:hAnsi="Arial" w:cs="Arial"/>
                <w:bCs/>
                <w:color w:val="000000"/>
                <w:sz w:val="18"/>
                <w:szCs w:val="18"/>
              </w:rPr>
              <w:t>980,363.00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63334C26" w14:textId="2E04A526" w:rsidR="00DA6207" w:rsidRPr="00DA6207" w:rsidRDefault="006E12DC" w:rsidP="00DA6207">
            <w:pPr>
              <w:jc w:val="right"/>
              <w:rPr>
                <w:rFonts w:ascii="Arial" w:hAnsi="Arial" w:cs="Arial"/>
                <w:bCs/>
                <w:color w:val="000000"/>
                <w:sz w:val="18"/>
                <w:szCs w:val="18"/>
              </w:rPr>
            </w:pPr>
            <w:r w:rsidRPr="00DA6207">
              <w:rPr>
                <w:rFonts w:ascii="Arial" w:hAnsi="Arial" w:cs="Arial"/>
                <w:bCs/>
                <w:color w:val="000000"/>
                <w:sz w:val="18"/>
                <w:szCs w:val="18"/>
              </w:rPr>
              <w:t>12,</w:t>
            </w:r>
            <w:r>
              <w:rPr>
                <w:rFonts w:ascii="Arial" w:hAnsi="Arial" w:cs="Arial"/>
                <w:bCs/>
                <w:color w:val="000000"/>
                <w:sz w:val="18"/>
                <w:szCs w:val="18"/>
              </w:rPr>
              <w:t>980,363.00</w:t>
            </w:r>
          </w:p>
        </w:tc>
        <w:tc>
          <w:tcPr>
            <w:tcW w:w="1420" w:type="dxa"/>
            <w:shd w:val="clear" w:color="000000" w:fill="FFFFFF"/>
          </w:tcPr>
          <w:p w14:paraId="499A38A8" w14:textId="77777777" w:rsidR="00761504" w:rsidRDefault="00761504" w:rsidP="00DA6207">
            <w:pPr>
              <w:jc w:val="right"/>
              <w:rPr>
                <w:rFonts w:ascii="Arial" w:hAnsi="Arial" w:cs="Arial"/>
                <w:bCs/>
                <w:color w:val="000000"/>
                <w:sz w:val="18"/>
                <w:szCs w:val="18"/>
              </w:rPr>
            </w:pPr>
          </w:p>
          <w:p w14:paraId="41FD4C6F" w14:textId="42B14491"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10,021,279.95</w:t>
            </w:r>
          </w:p>
        </w:tc>
        <w:tc>
          <w:tcPr>
            <w:tcW w:w="1423" w:type="dxa"/>
            <w:shd w:val="clear" w:color="000000" w:fill="FFFFFF"/>
            <w:noWrap/>
            <w:vAlign w:val="bottom"/>
            <w:hideMark/>
          </w:tcPr>
          <w:p w14:paraId="2D6A171E" w14:textId="31D72E46"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9,841,076.62</w:t>
            </w:r>
          </w:p>
        </w:tc>
        <w:tc>
          <w:tcPr>
            <w:tcW w:w="1392" w:type="dxa"/>
            <w:shd w:val="clear" w:color="000000" w:fill="FFFFFF"/>
          </w:tcPr>
          <w:p w14:paraId="0B2AD8DC" w14:textId="77777777" w:rsidR="00761504" w:rsidRDefault="00761504" w:rsidP="00DA6207">
            <w:pPr>
              <w:jc w:val="right"/>
              <w:rPr>
                <w:rFonts w:ascii="Arial" w:hAnsi="Arial" w:cs="Arial"/>
                <w:bCs/>
                <w:color w:val="000000"/>
                <w:sz w:val="18"/>
                <w:szCs w:val="18"/>
              </w:rPr>
            </w:pPr>
          </w:p>
          <w:p w14:paraId="5A0596BD" w14:textId="3FDACFF4"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9,841,076.62</w:t>
            </w:r>
          </w:p>
        </w:tc>
        <w:tc>
          <w:tcPr>
            <w:tcW w:w="1392" w:type="dxa"/>
            <w:shd w:val="clear" w:color="000000" w:fill="FFFFFF"/>
            <w:noWrap/>
            <w:vAlign w:val="bottom"/>
            <w:hideMark/>
          </w:tcPr>
          <w:p w14:paraId="2374BD62" w14:textId="27CA1D60"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9,476,013.62</w:t>
            </w:r>
          </w:p>
        </w:tc>
      </w:tr>
      <w:tr w:rsidR="00DA6207" w:rsidRPr="00DA6207" w14:paraId="49CFB459" w14:textId="77777777" w:rsidTr="006611A3">
        <w:trPr>
          <w:trHeight w:val="257"/>
          <w:jc w:val="center"/>
        </w:trPr>
        <w:tc>
          <w:tcPr>
            <w:tcW w:w="1360" w:type="dxa"/>
            <w:shd w:val="clear" w:color="auto" w:fill="auto"/>
            <w:vAlign w:val="center"/>
            <w:hideMark/>
          </w:tcPr>
          <w:p w14:paraId="111F27D3"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76AE37A9"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403,852.90</w:t>
            </w:r>
            <w:r w:rsidR="00DA6207" w:rsidRPr="00DA6207">
              <w:rPr>
                <w:rFonts w:ascii="Arial" w:hAnsi="Arial" w:cs="Arial"/>
                <w:bCs/>
                <w:color w:val="000000"/>
                <w:sz w:val="18"/>
                <w:szCs w:val="18"/>
              </w:rPr>
              <w:t xml:space="preserve"> </w:t>
            </w:r>
          </w:p>
        </w:tc>
        <w:tc>
          <w:tcPr>
            <w:tcW w:w="1392" w:type="dxa"/>
            <w:shd w:val="clear" w:color="000000" w:fill="FFFFFF"/>
            <w:noWrap/>
            <w:vAlign w:val="bottom"/>
            <w:hideMark/>
          </w:tcPr>
          <w:p w14:paraId="19810230" w14:textId="48C37602"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403,852.90</w:t>
            </w:r>
          </w:p>
        </w:tc>
        <w:tc>
          <w:tcPr>
            <w:tcW w:w="1420" w:type="dxa"/>
            <w:shd w:val="clear" w:color="000000" w:fill="FFFFFF"/>
          </w:tcPr>
          <w:p w14:paraId="053DAA02" w14:textId="17CEFD50" w:rsidR="00DA6207" w:rsidRPr="00DA6207" w:rsidRDefault="00247164" w:rsidP="008B6D40">
            <w:pPr>
              <w:jc w:val="right"/>
              <w:rPr>
                <w:rFonts w:ascii="Arial" w:hAnsi="Arial" w:cs="Arial"/>
                <w:bCs/>
                <w:color w:val="000000"/>
                <w:sz w:val="18"/>
                <w:szCs w:val="18"/>
              </w:rPr>
            </w:pPr>
            <w:r>
              <w:rPr>
                <w:rFonts w:ascii="Arial" w:hAnsi="Arial" w:cs="Arial"/>
                <w:bCs/>
                <w:color w:val="000000"/>
                <w:sz w:val="18"/>
                <w:szCs w:val="18"/>
              </w:rPr>
              <w:t xml:space="preserve">         </w:t>
            </w:r>
            <w:r w:rsidR="004743DB" w:rsidRPr="004743DB">
              <w:rPr>
                <w:rFonts w:ascii="Arial" w:hAnsi="Arial" w:cs="Arial"/>
                <w:bCs/>
                <w:color w:val="000000"/>
                <w:sz w:val="18"/>
                <w:szCs w:val="18"/>
              </w:rPr>
              <w:t>248,211.72</w:t>
            </w:r>
          </w:p>
        </w:tc>
        <w:tc>
          <w:tcPr>
            <w:tcW w:w="1423" w:type="dxa"/>
            <w:shd w:val="clear" w:color="000000" w:fill="FFFFFF"/>
            <w:noWrap/>
            <w:vAlign w:val="bottom"/>
            <w:hideMark/>
          </w:tcPr>
          <w:p w14:paraId="29AFB58B" w14:textId="167A7CD3"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248,211.72</w:t>
            </w:r>
          </w:p>
        </w:tc>
        <w:tc>
          <w:tcPr>
            <w:tcW w:w="1392" w:type="dxa"/>
            <w:shd w:val="clear" w:color="000000" w:fill="FFFFFF"/>
          </w:tcPr>
          <w:p w14:paraId="59696CDD" w14:textId="77777777" w:rsidR="00247164" w:rsidRDefault="00247164" w:rsidP="00DA6207">
            <w:pPr>
              <w:jc w:val="right"/>
              <w:rPr>
                <w:rFonts w:ascii="Arial" w:hAnsi="Arial" w:cs="Arial"/>
                <w:bCs/>
                <w:color w:val="000000"/>
                <w:sz w:val="18"/>
                <w:szCs w:val="18"/>
              </w:rPr>
            </w:pPr>
          </w:p>
          <w:p w14:paraId="54D44C6B" w14:textId="2753BB0C"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248,211.72</w:t>
            </w:r>
          </w:p>
        </w:tc>
        <w:tc>
          <w:tcPr>
            <w:tcW w:w="1392" w:type="dxa"/>
            <w:shd w:val="clear" w:color="000000" w:fill="FFFFFF"/>
            <w:noWrap/>
            <w:vAlign w:val="bottom"/>
            <w:hideMark/>
          </w:tcPr>
          <w:p w14:paraId="6F84842D" w14:textId="51FD2107"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248,211.72</w:t>
            </w:r>
          </w:p>
        </w:tc>
      </w:tr>
      <w:tr w:rsidR="00DA6207" w:rsidRPr="00DA6207" w14:paraId="58BC168B" w14:textId="77777777" w:rsidTr="006611A3">
        <w:trPr>
          <w:trHeight w:val="257"/>
          <w:jc w:val="center"/>
        </w:trPr>
        <w:tc>
          <w:tcPr>
            <w:tcW w:w="1360" w:type="dxa"/>
            <w:shd w:val="clear" w:color="auto" w:fill="auto"/>
            <w:vAlign w:val="center"/>
            <w:hideMark/>
          </w:tcPr>
          <w:p w14:paraId="404699DE"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4143C6AE"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1,433,884.10</w:t>
            </w:r>
            <w:r w:rsidR="00DA6207" w:rsidRPr="00DA6207">
              <w:rPr>
                <w:rFonts w:ascii="Arial" w:hAnsi="Arial" w:cs="Arial"/>
                <w:bCs/>
                <w:color w:val="000000"/>
                <w:sz w:val="18"/>
                <w:szCs w:val="18"/>
              </w:rPr>
              <w:t xml:space="preserve"> </w:t>
            </w:r>
          </w:p>
        </w:tc>
        <w:tc>
          <w:tcPr>
            <w:tcW w:w="1392" w:type="dxa"/>
            <w:shd w:val="clear" w:color="000000" w:fill="FFFFFF"/>
            <w:noWrap/>
            <w:vAlign w:val="bottom"/>
            <w:hideMark/>
          </w:tcPr>
          <w:p w14:paraId="0E5ECF1D" w14:textId="7AECB218"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1,433,884.10</w:t>
            </w:r>
          </w:p>
        </w:tc>
        <w:tc>
          <w:tcPr>
            <w:tcW w:w="1420" w:type="dxa"/>
            <w:shd w:val="clear" w:color="000000" w:fill="FFFFFF"/>
          </w:tcPr>
          <w:p w14:paraId="63B31246" w14:textId="77777777" w:rsidR="00247164" w:rsidRDefault="00247164" w:rsidP="00DA6207">
            <w:pPr>
              <w:jc w:val="right"/>
              <w:rPr>
                <w:rFonts w:ascii="Arial" w:hAnsi="Arial" w:cs="Arial"/>
                <w:bCs/>
                <w:color w:val="000000"/>
                <w:sz w:val="18"/>
                <w:szCs w:val="18"/>
              </w:rPr>
            </w:pPr>
          </w:p>
          <w:p w14:paraId="663C4FF1" w14:textId="00CC4281"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498,361.26</w:t>
            </w:r>
          </w:p>
        </w:tc>
        <w:tc>
          <w:tcPr>
            <w:tcW w:w="1423" w:type="dxa"/>
            <w:shd w:val="clear" w:color="000000" w:fill="FFFFFF"/>
            <w:noWrap/>
            <w:vAlign w:val="bottom"/>
            <w:hideMark/>
          </w:tcPr>
          <w:p w14:paraId="32D3CA89" w14:textId="58F9BB19"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498,361.26</w:t>
            </w:r>
          </w:p>
        </w:tc>
        <w:tc>
          <w:tcPr>
            <w:tcW w:w="1392" w:type="dxa"/>
            <w:shd w:val="clear" w:color="000000" w:fill="FFFFFF"/>
          </w:tcPr>
          <w:p w14:paraId="6DBCB743" w14:textId="77777777" w:rsidR="00247164" w:rsidRDefault="00247164" w:rsidP="00DA6207">
            <w:pPr>
              <w:jc w:val="right"/>
              <w:rPr>
                <w:rFonts w:ascii="Arial" w:hAnsi="Arial" w:cs="Arial"/>
                <w:bCs/>
                <w:color w:val="000000"/>
                <w:sz w:val="18"/>
                <w:szCs w:val="18"/>
              </w:rPr>
            </w:pPr>
          </w:p>
          <w:p w14:paraId="020DB886" w14:textId="2A00B6D8"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498,361.26</w:t>
            </w:r>
          </w:p>
        </w:tc>
        <w:tc>
          <w:tcPr>
            <w:tcW w:w="1392" w:type="dxa"/>
            <w:shd w:val="clear" w:color="000000" w:fill="FFFFFF"/>
            <w:noWrap/>
            <w:vAlign w:val="bottom"/>
            <w:hideMark/>
          </w:tcPr>
          <w:p w14:paraId="636C9C7B" w14:textId="78984AD6" w:rsidR="00DA6207" w:rsidRPr="00DA6207" w:rsidRDefault="004743DB" w:rsidP="00DA6207">
            <w:pPr>
              <w:jc w:val="right"/>
              <w:rPr>
                <w:rFonts w:ascii="Arial" w:hAnsi="Arial" w:cs="Arial"/>
                <w:bCs/>
                <w:color w:val="000000"/>
                <w:sz w:val="18"/>
                <w:szCs w:val="18"/>
              </w:rPr>
            </w:pPr>
            <w:r w:rsidRPr="004743DB">
              <w:rPr>
                <w:rFonts w:ascii="Arial" w:hAnsi="Arial" w:cs="Arial"/>
                <w:bCs/>
                <w:color w:val="000000"/>
                <w:sz w:val="18"/>
                <w:szCs w:val="18"/>
              </w:rPr>
              <w:t>498,361.26</w:t>
            </w:r>
          </w:p>
        </w:tc>
      </w:tr>
      <w:tr w:rsidR="00DA6207" w:rsidRPr="00DA6207" w14:paraId="1852406E" w14:textId="77777777" w:rsidTr="006611A3">
        <w:trPr>
          <w:trHeight w:val="257"/>
          <w:jc w:val="center"/>
        </w:trPr>
        <w:tc>
          <w:tcPr>
            <w:tcW w:w="1360" w:type="dxa"/>
            <w:shd w:val="clear" w:color="auto" w:fill="auto"/>
            <w:vAlign w:val="center"/>
            <w:hideMark/>
          </w:tcPr>
          <w:p w14:paraId="42B9A6A4"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Bienes Muebles, Inmuebles e Intangibles</w:t>
            </w:r>
          </w:p>
        </w:tc>
        <w:tc>
          <w:tcPr>
            <w:tcW w:w="1392" w:type="dxa"/>
            <w:shd w:val="clear" w:color="000000" w:fill="FFFFFF"/>
            <w:noWrap/>
            <w:vAlign w:val="bottom"/>
            <w:hideMark/>
          </w:tcPr>
          <w:p w14:paraId="673ABABE" w14:textId="18E4A70F"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134,500.00</w:t>
            </w:r>
          </w:p>
        </w:tc>
        <w:tc>
          <w:tcPr>
            <w:tcW w:w="1392" w:type="dxa"/>
            <w:shd w:val="clear" w:color="000000" w:fill="FFFFFF"/>
            <w:noWrap/>
            <w:vAlign w:val="bottom"/>
            <w:hideMark/>
          </w:tcPr>
          <w:p w14:paraId="531AEAB5" w14:textId="4FDEFD44" w:rsidR="00DA6207" w:rsidRPr="00DA6207" w:rsidRDefault="006E12DC" w:rsidP="00DA6207">
            <w:pPr>
              <w:jc w:val="right"/>
              <w:rPr>
                <w:rFonts w:ascii="Arial" w:hAnsi="Arial" w:cs="Arial"/>
                <w:bCs/>
                <w:color w:val="000000"/>
                <w:sz w:val="18"/>
                <w:szCs w:val="18"/>
              </w:rPr>
            </w:pPr>
            <w:r>
              <w:rPr>
                <w:rFonts w:ascii="Arial" w:hAnsi="Arial" w:cs="Arial"/>
                <w:bCs/>
                <w:color w:val="000000"/>
                <w:sz w:val="18"/>
                <w:szCs w:val="18"/>
              </w:rPr>
              <w:t>134,500.00</w:t>
            </w:r>
          </w:p>
        </w:tc>
        <w:tc>
          <w:tcPr>
            <w:tcW w:w="1420" w:type="dxa"/>
            <w:shd w:val="clear" w:color="000000" w:fill="FFFFFF"/>
          </w:tcPr>
          <w:p w14:paraId="0A28DAFC" w14:textId="77777777" w:rsidR="00247164" w:rsidRDefault="00247164" w:rsidP="00DA6207">
            <w:pPr>
              <w:jc w:val="right"/>
              <w:rPr>
                <w:rFonts w:ascii="Arial" w:hAnsi="Arial" w:cs="Arial"/>
                <w:bCs/>
                <w:color w:val="000000"/>
                <w:sz w:val="18"/>
                <w:szCs w:val="18"/>
              </w:rPr>
            </w:pPr>
          </w:p>
          <w:p w14:paraId="429F2206" w14:textId="77777777" w:rsidR="00247164" w:rsidRDefault="00247164" w:rsidP="00DA6207">
            <w:pPr>
              <w:jc w:val="right"/>
              <w:rPr>
                <w:rFonts w:ascii="Arial" w:hAnsi="Arial" w:cs="Arial"/>
                <w:bCs/>
                <w:color w:val="000000"/>
                <w:sz w:val="18"/>
                <w:szCs w:val="18"/>
              </w:rPr>
            </w:pPr>
          </w:p>
          <w:p w14:paraId="1C40AADE" w14:textId="2D3C408B" w:rsidR="00DA6207" w:rsidRPr="00DA6207" w:rsidRDefault="006611A3" w:rsidP="006611A3">
            <w:pPr>
              <w:jc w:val="center"/>
              <w:rPr>
                <w:rFonts w:ascii="Arial" w:hAnsi="Arial" w:cs="Arial"/>
                <w:bCs/>
                <w:color w:val="000000"/>
                <w:sz w:val="18"/>
                <w:szCs w:val="18"/>
              </w:rPr>
            </w:pPr>
            <w:r>
              <w:rPr>
                <w:rFonts w:ascii="Arial" w:hAnsi="Arial" w:cs="Arial"/>
                <w:bCs/>
                <w:color w:val="000000"/>
                <w:sz w:val="18"/>
                <w:szCs w:val="18"/>
              </w:rPr>
              <w:t xml:space="preserve">          </w:t>
            </w:r>
            <w:r w:rsidR="006C2EFD" w:rsidRPr="006C2EFD">
              <w:rPr>
                <w:rFonts w:ascii="Arial" w:hAnsi="Arial" w:cs="Arial"/>
                <w:bCs/>
                <w:color w:val="000000"/>
                <w:sz w:val="18"/>
                <w:szCs w:val="18"/>
              </w:rPr>
              <w:t>78,519.17</w:t>
            </w:r>
          </w:p>
        </w:tc>
        <w:tc>
          <w:tcPr>
            <w:tcW w:w="1423" w:type="dxa"/>
            <w:shd w:val="clear" w:color="000000" w:fill="FFFFFF"/>
            <w:noWrap/>
            <w:vAlign w:val="bottom"/>
            <w:hideMark/>
          </w:tcPr>
          <w:p w14:paraId="77E7CBBB" w14:textId="2C129396"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78,519.17</w:t>
            </w:r>
          </w:p>
        </w:tc>
        <w:tc>
          <w:tcPr>
            <w:tcW w:w="1392" w:type="dxa"/>
            <w:shd w:val="clear" w:color="000000" w:fill="FFFFFF"/>
          </w:tcPr>
          <w:p w14:paraId="127FB0E9" w14:textId="77777777" w:rsidR="00A31E07" w:rsidRDefault="00A31E07" w:rsidP="00DA6207">
            <w:pPr>
              <w:jc w:val="right"/>
              <w:rPr>
                <w:rFonts w:ascii="Arial" w:hAnsi="Arial" w:cs="Arial"/>
                <w:bCs/>
                <w:color w:val="000000"/>
                <w:sz w:val="18"/>
                <w:szCs w:val="18"/>
              </w:rPr>
            </w:pPr>
          </w:p>
          <w:p w14:paraId="54505AE0" w14:textId="77777777" w:rsidR="00247164" w:rsidRDefault="00247164" w:rsidP="00DA6207">
            <w:pPr>
              <w:jc w:val="right"/>
              <w:rPr>
                <w:rFonts w:ascii="Arial" w:hAnsi="Arial" w:cs="Arial"/>
                <w:bCs/>
                <w:color w:val="000000"/>
                <w:sz w:val="18"/>
                <w:szCs w:val="18"/>
              </w:rPr>
            </w:pPr>
          </w:p>
          <w:p w14:paraId="47B28461" w14:textId="26734574" w:rsidR="00DA6207" w:rsidRPr="00DA6207" w:rsidRDefault="006611A3" w:rsidP="00DA6207">
            <w:pPr>
              <w:jc w:val="right"/>
              <w:rPr>
                <w:rFonts w:ascii="Arial" w:hAnsi="Arial" w:cs="Arial"/>
                <w:bCs/>
                <w:color w:val="000000"/>
                <w:sz w:val="18"/>
                <w:szCs w:val="18"/>
              </w:rPr>
            </w:pPr>
            <w:r>
              <w:rPr>
                <w:rFonts w:ascii="Arial" w:hAnsi="Arial" w:cs="Arial"/>
                <w:bCs/>
                <w:color w:val="000000"/>
                <w:sz w:val="18"/>
                <w:szCs w:val="18"/>
              </w:rPr>
              <w:t xml:space="preserve">          </w:t>
            </w:r>
            <w:r w:rsidR="006C2EFD" w:rsidRPr="006C2EFD">
              <w:rPr>
                <w:rFonts w:ascii="Arial" w:hAnsi="Arial" w:cs="Arial"/>
                <w:bCs/>
                <w:color w:val="000000"/>
                <w:sz w:val="18"/>
                <w:szCs w:val="18"/>
              </w:rPr>
              <w:t>78,519.17</w:t>
            </w:r>
          </w:p>
        </w:tc>
        <w:tc>
          <w:tcPr>
            <w:tcW w:w="1392" w:type="dxa"/>
            <w:shd w:val="clear" w:color="000000" w:fill="FFFFFF"/>
            <w:noWrap/>
            <w:vAlign w:val="bottom"/>
            <w:hideMark/>
          </w:tcPr>
          <w:p w14:paraId="268D5DBF" w14:textId="11C3323C" w:rsidR="00DA6207" w:rsidRPr="00DA6207" w:rsidRDefault="006C2EFD" w:rsidP="00DA6207">
            <w:pPr>
              <w:jc w:val="right"/>
              <w:rPr>
                <w:rFonts w:ascii="Arial" w:hAnsi="Arial" w:cs="Arial"/>
                <w:bCs/>
                <w:color w:val="000000"/>
                <w:sz w:val="18"/>
                <w:szCs w:val="18"/>
              </w:rPr>
            </w:pPr>
            <w:r w:rsidRPr="006C2EFD">
              <w:rPr>
                <w:rFonts w:ascii="Arial" w:hAnsi="Arial" w:cs="Arial"/>
                <w:bCs/>
                <w:color w:val="000000"/>
                <w:sz w:val="18"/>
                <w:szCs w:val="18"/>
              </w:rPr>
              <w:t>78,519.17</w:t>
            </w:r>
          </w:p>
        </w:tc>
      </w:tr>
      <w:tr w:rsidR="008A6259" w:rsidRPr="00A31E07" w14:paraId="187D6EE5" w14:textId="77777777" w:rsidTr="006611A3">
        <w:trPr>
          <w:trHeight w:val="424"/>
          <w:jc w:val="center"/>
        </w:trPr>
        <w:tc>
          <w:tcPr>
            <w:tcW w:w="1360" w:type="dxa"/>
            <w:shd w:val="clear" w:color="auto" w:fill="auto"/>
            <w:vAlign w:val="center"/>
            <w:hideMark/>
          </w:tcPr>
          <w:p w14:paraId="5DFB7109" w14:textId="77777777" w:rsidR="008A6259" w:rsidRDefault="008A6259" w:rsidP="00DA6207">
            <w:pPr>
              <w:jc w:val="center"/>
              <w:rPr>
                <w:rFonts w:ascii="Arial" w:hAnsi="Arial" w:cs="Arial"/>
                <w:b/>
                <w:bCs/>
                <w:color w:val="000000"/>
                <w:sz w:val="18"/>
                <w:szCs w:val="18"/>
              </w:rPr>
            </w:pPr>
          </w:p>
          <w:p w14:paraId="122C51DF" w14:textId="77777777" w:rsidR="008A6259" w:rsidRPr="00A31E07" w:rsidRDefault="008A6259" w:rsidP="00DA6207">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2D147D2C"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247164">
              <w:rPr>
                <w:rFonts w:ascii="Arial" w:hAnsi="Arial" w:cs="Arial"/>
                <w:b/>
                <w:color w:val="000000"/>
                <w:sz w:val="18"/>
                <w:szCs w:val="18"/>
              </w:rPr>
              <w:t>14,952,600.00</w:t>
            </w:r>
            <w:r w:rsidRPr="00A31E07">
              <w:rPr>
                <w:rFonts w:ascii="Arial" w:hAnsi="Arial" w:cs="Arial"/>
                <w:b/>
                <w:color w:val="000000"/>
                <w:sz w:val="18"/>
                <w:szCs w:val="18"/>
              </w:rPr>
              <w:t xml:space="preserve"> </w:t>
            </w:r>
          </w:p>
        </w:tc>
        <w:tc>
          <w:tcPr>
            <w:tcW w:w="1392" w:type="dxa"/>
            <w:shd w:val="clear" w:color="000000" w:fill="FFFFFF"/>
            <w:noWrap/>
            <w:vAlign w:val="bottom"/>
            <w:hideMark/>
          </w:tcPr>
          <w:p w14:paraId="3DFB96F2" w14:textId="4BED5810" w:rsidR="008A6259" w:rsidRPr="00A31E07" w:rsidRDefault="00247164" w:rsidP="00F17F88">
            <w:pPr>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14,952,600.00</w:t>
            </w:r>
          </w:p>
        </w:tc>
        <w:tc>
          <w:tcPr>
            <w:tcW w:w="1420" w:type="dxa"/>
            <w:shd w:val="clear" w:color="000000" w:fill="FFFFFF"/>
          </w:tcPr>
          <w:p w14:paraId="77DA9C33" w14:textId="77777777" w:rsidR="008A6259" w:rsidRPr="00A31E07" w:rsidRDefault="008A6259" w:rsidP="00DA6207">
            <w:pPr>
              <w:jc w:val="right"/>
              <w:rPr>
                <w:rFonts w:ascii="Arial" w:hAnsi="Arial" w:cs="Arial"/>
                <w:b/>
                <w:color w:val="000000"/>
                <w:sz w:val="18"/>
                <w:szCs w:val="18"/>
              </w:rPr>
            </w:pPr>
          </w:p>
          <w:p w14:paraId="18A74C03" w14:textId="5723C005"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4743DB" w:rsidRPr="004743DB">
              <w:rPr>
                <w:rFonts w:ascii="Arial" w:hAnsi="Arial" w:cs="Arial"/>
                <w:b/>
                <w:color w:val="000000"/>
                <w:sz w:val="18"/>
                <w:szCs w:val="18"/>
              </w:rPr>
              <w:t>10,846,372.10</w:t>
            </w:r>
          </w:p>
        </w:tc>
        <w:tc>
          <w:tcPr>
            <w:tcW w:w="1423" w:type="dxa"/>
            <w:shd w:val="clear" w:color="000000" w:fill="FFFFFF"/>
            <w:noWrap/>
            <w:vAlign w:val="bottom"/>
            <w:hideMark/>
          </w:tcPr>
          <w:p w14:paraId="651BCFC0" w14:textId="1F6A8ECD"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4743DB" w:rsidRPr="004743DB">
              <w:rPr>
                <w:rFonts w:ascii="Arial" w:hAnsi="Arial" w:cs="Arial"/>
                <w:b/>
                <w:color w:val="000000"/>
                <w:sz w:val="18"/>
                <w:szCs w:val="18"/>
              </w:rPr>
              <w:t>10,666,168.77</w:t>
            </w:r>
          </w:p>
        </w:tc>
        <w:tc>
          <w:tcPr>
            <w:tcW w:w="1392" w:type="dxa"/>
            <w:shd w:val="clear" w:color="000000" w:fill="FFFFFF"/>
          </w:tcPr>
          <w:p w14:paraId="76FDEF95" w14:textId="77777777" w:rsidR="008A6259" w:rsidRPr="00A31E07" w:rsidRDefault="008A6259" w:rsidP="00DA6207">
            <w:pPr>
              <w:jc w:val="right"/>
              <w:rPr>
                <w:rFonts w:ascii="Arial" w:hAnsi="Arial" w:cs="Arial"/>
                <w:b/>
                <w:color w:val="000000"/>
                <w:sz w:val="18"/>
                <w:szCs w:val="18"/>
              </w:rPr>
            </w:pPr>
          </w:p>
          <w:p w14:paraId="06DD2A7B" w14:textId="51579AD9" w:rsidR="008A6259" w:rsidRPr="00A31E07" w:rsidRDefault="00761504" w:rsidP="00DA6207">
            <w:pPr>
              <w:jc w:val="right"/>
              <w:rPr>
                <w:rFonts w:ascii="Arial" w:hAnsi="Arial" w:cs="Arial"/>
                <w:b/>
                <w:color w:val="000000"/>
                <w:sz w:val="18"/>
                <w:szCs w:val="18"/>
              </w:rPr>
            </w:pPr>
            <w:r w:rsidRPr="00A31E07">
              <w:rPr>
                <w:rFonts w:ascii="Arial" w:hAnsi="Arial" w:cs="Arial"/>
                <w:b/>
                <w:color w:val="000000"/>
                <w:sz w:val="18"/>
                <w:szCs w:val="18"/>
              </w:rPr>
              <w:t>$</w:t>
            </w:r>
            <w:r w:rsidR="004743DB" w:rsidRPr="004743DB">
              <w:rPr>
                <w:rFonts w:ascii="Arial" w:hAnsi="Arial" w:cs="Arial"/>
                <w:b/>
                <w:color w:val="000000"/>
                <w:sz w:val="18"/>
                <w:szCs w:val="18"/>
              </w:rPr>
              <w:t>10,666,168.77</w:t>
            </w:r>
          </w:p>
        </w:tc>
        <w:tc>
          <w:tcPr>
            <w:tcW w:w="1392" w:type="dxa"/>
            <w:shd w:val="clear" w:color="000000" w:fill="FFFFFF"/>
            <w:noWrap/>
            <w:vAlign w:val="bottom"/>
            <w:hideMark/>
          </w:tcPr>
          <w:p w14:paraId="6DB37431" w14:textId="7AA7DC3E" w:rsidR="008A6259" w:rsidRPr="00A31E07" w:rsidRDefault="008A6259" w:rsidP="00DA6207">
            <w:pPr>
              <w:jc w:val="right"/>
              <w:rPr>
                <w:rFonts w:ascii="Arial" w:hAnsi="Arial" w:cs="Arial"/>
                <w:b/>
                <w:color w:val="000000"/>
                <w:sz w:val="18"/>
                <w:szCs w:val="18"/>
              </w:rPr>
            </w:pPr>
            <w:r w:rsidRPr="00A31E07">
              <w:rPr>
                <w:rFonts w:ascii="Arial" w:hAnsi="Arial" w:cs="Arial"/>
                <w:b/>
                <w:color w:val="000000"/>
                <w:sz w:val="18"/>
                <w:szCs w:val="18"/>
              </w:rPr>
              <w:t>$</w:t>
            </w:r>
            <w:r w:rsidR="004743DB" w:rsidRPr="004743DB">
              <w:rPr>
                <w:rFonts w:ascii="Arial" w:hAnsi="Arial" w:cs="Arial"/>
                <w:b/>
                <w:color w:val="000000"/>
                <w:sz w:val="18"/>
                <w:szCs w:val="18"/>
              </w:rPr>
              <w:t>10,301,105.77</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572D5B"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572D5B">
        <w:rPr>
          <w:rFonts w:ascii="Arial" w:eastAsia="Arial" w:hAnsi="Arial" w:cs="Arial"/>
          <w:b/>
          <w:color w:val="000000"/>
          <w:sz w:val="22"/>
          <w:szCs w:val="22"/>
        </w:rPr>
        <w:t>Introducción</w:t>
      </w:r>
    </w:p>
    <w:p w14:paraId="496E826F" w14:textId="77777777" w:rsidR="00B65472" w:rsidRDefault="00B6547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Secretaría Ejecutiva del Sistema Estatal Anticorrupción, fue creada para </w:t>
      </w:r>
      <w:r w:rsidR="009F0E3F">
        <w:rPr>
          <w:rFonts w:ascii="Arial" w:eastAsia="Arial" w:hAnsi="Arial" w:cs="Arial"/>
          <w:color w:val="000000"/>
          <w:sz w:val="22"/>
          <w:szCs w:val="22"/>
        </w:rPr>
        <w:t>proveer</w:t>
      </w:r>
      <w:r>
        <w:rPr>
          <w:rFonts w:ascii="Arial" w:eastAsia="Arial" w:hAnsi="Arial" w:cs="Arial"/>
          <w:color w:val="000000"/>
          <w:sz w:val="22"/>
          <w:szCs w:val="22"/>
        </w:rPr>
        <w:t xml:space="preserve"> al Comité Coordinador del Sistema Estatal Anticorrupción</w:t>
      </w:r>
      <w:r w:rsidR="00ED56C3">
        <w:rPr>
          <w:rFonts w:ascii="Arial" w:eastAsia="Arial" w:hAnsi="Arial" w:cs="Arial"/>
          <w:color w:val="000000"/>
          <w:sz w:val="22"/>
          <w:szCs w:val="22"/>
        </w:rPr>
        <w:t>,</w:t>
      </w:r>
      <w:r w:rsidR="009F0E3F">
        <w:rPr>
          <w:rFonts w:ascii="Arial" w:eastAsia="Arial" w:hAnsi="Arial" w:cs="Arial"/>
          <w:color w:val="000000"/>
          <w:sz w:val="22"/>
          <w:szCs w:val="22"/>
        </w:rPr>
        <w:t xml:space="preserve"> </w:t>
      </w:r>
      <w:r>
        <w:rPr>
          <w:rFonts w:ascii="Arial" w:eastAsia="Arial" w:hAnsi="Arial" w:cs="Arial"/>
          <w:color w:val="000000"/>
          <w:sz w:val="22"/>
          <w:szCs w:val="22"/>
        </w:rPr>
        <w:t>la asistencia técnica y los insumos necesarios para el desempeño de sus atribuciones</w:t>
      </w:r>
      <w:r w:rsidR="009F0E3F">
        <w:rPr>
          <w:rFonts w:ascii="Arial" w:eastAsia="Arial" w:hAnsi="Arial" w:cs="Arial"/>
          <w:color w:val="000000"/>
          <w:sz w:val="22"/>
          <w:szCs w:val="22"/>
        </w:rPr>
        <w:t>, vinculados a</w:t>
      </w:r>
      <w:r w:rsidR="00ED56C3">
        <w:rPr>
          <w:rFonts w:ascii="Arial" w:eastAsia="Arial" w:hAnsi="Arial" w:cs="Arial"/>
          <w:color w:val="000000"/>
          <w:sz w:val="22"/>
          <w:szCs w:val="22"/>
        </w:rPr>
        <w:t>l establecimiento de</w:t>
      </w:r>
      <w:r w:rsidR="009F0E3F">
        <w:rPr>
          <w:rFonts w:ascii="Arial" w:eastAsia="Arial" w:hAnsi="Arial" w:cs="Arial"/>
          <w:color w:val="000000"/>
          <w:sz w:val="22"/>
          <w:szCs w:val="22"/>
        </w:rPr>
        <w:t xml:space="preserve"> mecanismos de coordinación entre los integrantes del Sistema Estatal, </w:t>
      </w:r>
      <w:r w:rsidR="00ED56C3">
        <w:rPr>
          <w:rFonts w:ascii="Arial" w:eastAsia="Arial" w:hAnsi="Arial" w:cs="Arial"/>
          <w:color w:val="000000"/>
          <w:sz w:val="22"/>
          <w:szCs w:val="22"/>
        </w:rPr>
        <w:t xml:space="preserve">el </w:t>
      </w:r>
      <w:r w:rsidR="009F0E3F">
        <w:rPr>
          <w:rFonts w:ascii="Arial" w:eastAsia="Arial" w:hAnsi="Arial" w:cs="Arial"/>
          <w:color w:val="000000"/>
          <w:sz w:val="22"/>
          <w:szCs w:val="22"/>
        </w:rPr>
        <w:t>diseñ</w:t>
      </w:r>
      <w:r w:rsidR="00ED56C3">
        <w:rPr>
          <w:rFonts w:ascii="Arial" w:eastAsia="Arial" w:hAnsi="Arial" w:cs="Arial"/>
          <w:color w:val="000000"/>
          <w:sz w:val="22"/>
          <w:szCs w:val="22"/>
        </w:rPr>
        <w:t>o</w:t>
      </w:r>
      <w:r w:rsidR="009F0E3F">
        <w:rPr>
          <w:rFonts w:ascii="Arial" w:eastAsia="Arial" w:hAnsi="Arial" w:cs="Arial"/>
          <w:color w:val="000000"/>
          <w:sz w:val="22"/>
          <w:szCs w:val="22"/>
        </w:rPr>
        <w:t xml:space="preserve">, </w:t>
      </w:r>
      <w:r w:rsidR="00ED56C3">
        <w:rPr>
          <w:rFonts w:ascii="Arial" w:eastAsia="Arial" w:hAnsi="Arial" w:cs="Arial"/>
          <w:color w:val="000000"/>
          <w:sz w:val="22"/>
          <w:szCs w:val="22"/>
        </w:rPr>
        <w:t>promoción</w:t>
      </w:r>
      <w:r w:rsidR="009F0E3F">
        <w:rPr>
          <w:rFonts w:ascii="Arial" w:eastAsia="Arial" w:hAnsi="Arial" w:cs="Arial"/>
          <w:color w:val="000000"/>
          <w:sz w:val="22"/>
          <w:szCs w:val="22"/>
        </w:rPr>
        <w:t xml:space="preserve"> y </w:t>
      </w:r>
      <w:r w:rsidR="00ED56C3">
        <w:rPr>
          <w:rFonts w:ascii="Arial" w:eastAsia="Arial" w:hAnsi="Arial" w:cs="Arial"/>
          <w:color w:val="000000"/>
          <w:sz w:val="22"/>
          <w:szCs w:val="22"/>
        </w:rPr>
        <w:t>evaluación de</w:t>
      </w:r>
      <w:r w:rsidR="009F0E3F">
        <w:rPr>
          <w:rFonts w:ascii="Arial" w:eastAsia="Arial" w:hAnsi="Arial" w:cs="Arial"/>
          <w:color w:val="000000"/>
          <w:sz w:val="22"/>
          <w:szCs w:val="22"/>
        </w:rPr>
        <w:t xml:space="preserve"> políticas públicas de combate a la corrupción.</w:t>
      </w:r>
      <w:r>
        <w:rPr>
          <w:rFonts w:ascii="Arial" w:eastAsia="Arial" w:hAnsi="Arial" w:cs="Arial"/>
          <w:color w:val="000000"/>
          <w:sz w:val="22"/>
          <w:szCs w:val="22"/>
        </w:rPr>
        <w:t xml:space="preserve"> </w:t>
      </w:r>
    </w:p>
    <w:p w14:paraId="2F8EB1F8" w14:textId="77777777" w:rsidR="00B65472" w:rsidRDefault="00B65472">
      <w:pPr>
        <w:pBdr>
          <w:top w:val="nil"/>
          <w:left w:val="nil"/>
          <w:bottom w:val="nil"/>
          <w:right w:val="nil"/>
          <w:between w:val="nil"/>
        </w:pBdr>
        <w:jc w:val="both"/>
        <w:rPr>
          <w:rFonts w:ascii="Arial" w:eastAsia="Arial" w:hAnsi="Arial" w:cs="Arial"/>
          <w:color w:val="000000"/>
          <w:sz w:val="22"/>
          <w:szCs w:val="22"/>
        </w:rPr>
      </w:pPr>
    </w:p>
    <w:p w14:paraId="104E422D" w14:textId="017D1D20" w:rsidR="000A55D8" w:rsidRDefault="009F0E3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cumplimiento de su mandato </w:t>
      </w:r>
      <w:r w:rsidR="00ED56C3">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4743DB">
        <w:rPr>
          <w:rFonts w:ascii="Arial" w:eastAsia="Arial" w:hAnsi="Arial" w:cs="Arial"/>
          <w:color w:val="000000"/>
          <w:sz w:val="22"/>
          <w:szCs w:val="22"/>
        </w:rPr>
        <w:t>1</w:t>
      </w:r>
      <w:r w:rsidR="00ED56C3">
        <w:rPr>
          <w:rFonts w:ascii="Arial" w:eastAsia="Arial" w:hAnsi="Arial" w:cs="Arial"/>
          <w:color w:val="000000"/>
          <w:sz w:val="22"/>
          <w:szCs w:val="22"/>
        </w:rPr>
        <w:t xml:space="preserve"> de </w:t>
      </w:r>
      <w:r w:rsidR="004743DB">
        <w:rPr>
          <w:rFonts w:ascii="Arial" w:eastAsia="Arial" w:hAnsi="Arial" w:cs="Arial"/>
          <w:color w:val="000000"/>
          <w:sz w:val="22"/>
          <w:szCs w:val="22"/>
        </w:rPr>
        <w:t>dic</w:t>
      </w:r>
      <w:r w:rsidR="005C35F7">
        <w:rPr>
          <w:rFonts w:ascii="Arial" w:eastAsia="Arial" w:hAnsi="Arial" w:cs="Arial"/>
          <w:color w:val="000000"/>
          <w:sz w:val="22"/>
          <w:szCs w:val="22"/>
        </w:rPr>
        <w:t>iembre</w:t>
      </w:r>
      <w:r w:rsidR="00ED56C3">
        <w:rPr>
          <w:rFonts w:ascii="Arial" w:eastAsia="Arial" w:hAnsi="Arial" w:cs="Arial"/>
          <w:color w:val="000000"/>
          <w:sz w:val="22"/>
          <w:szCs w:val="22"/>
        </w:rPr>
        <w:t xml:space="preserve"> de 20</w:t>
      </w:r>
      <w:r w:rsidR="00484A86">
        <w:rPr>
          <w:rFonts w:ascii="Arial" w:eastAsia="Arial" w:hAnsi="Arial" w:cs="Arial"/>
          <w:color w:val="000000"/>
          <w:sz w:val="22"/>
          <w:szCs w:val="22"/>
        </w:rPr>
        <w:t>20</w:t>
      </w:r>
      <w:r w:rsidR="00ED56C3">
        <w:rPr>
          <w:rFonts w:ascii="Arial" w:eastAsia="Arial" w:hAnsi="Arial" w:cs="Arial"/>
          <w:color w:val="000000"/>
          <w:sz w:val="22"/>
          <w:szCs w:val="22"/>
        </w:rPr>
        <w:t xml:space="preserve">, los cuales se ven reflejados en los </w:t>
      </w:r>
      <w:r w:rsidR="0080573E">
        <w:rPr>
          <w:rFonts w:ascii="Arial" w:eastAsia="Arial" w:hAnsi="Arial" w:cs="Arial"/>
          <w:color w:val="000000"/>
          <w:sz w:val="22"/>
          <w:szCs w:val="22"/>
        </w:rPr>
        <w:t xml:space="preserve">Estados Financieros </w:t>
      </w:r>
      <w:r w:rsidR="00ED56C3">
        <w:rPr>
          <w:rFonts w:ascii="Arial" w:eastAsia="Arial" w:hAnsi="Arial" w:cs="Arial"/>
          <w:color w:val="000000"/>
          <w:sz w:val="22"/>
          <w:szCs w:val="22"/>
        </w:rPr>
        <w:t>emitidos para su mejor comprensión.</w:t>
      </w:r>
    </w:p>
    <w:p w14:paraId="254D6BFA"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38D78C6B" w14:textId="77777777"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0C9308F2" w:rsidR="000A55D8" w:rsidRPr="00572D5B"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2D5B">
        <w:rPr>
          <w:rFonts w:ascii="Arial" w:eastAsia="Arial" w:hAnsi="Arial" w:cs="Arial"/>
          <w:b/>
          <w:color w:val="000000"/>
          <w:sz w:val="22"/>
          <w:szCs w:val="22"/>
        </w:rPr>
        <w:t xml:space="preserve">Panorama Económico </w:t>
      </w:r>
      <w:r>
        <w:rPr>
          <w:rFonts w:ascii="Arial" w:eastAsia="Arial" w:hAnsi="Arial" w:cs="Arial"/>
          <w:b/>
          <w:color w:val="000000"/>
          <w:sz w:val="22"/>
          <w:szCs w:val="22"/>
        </w:rPr>
        <w:t>y</w:t>
      </w:r>
      <w:r w:rsidRPr="00572D5B">
        <w:rPr>
          <w:rFonts w:ascii="Arial" w:eastAsia="Arial" w:hAnsi="Arial" w:cs="Arial"/>
          <w:b/>
          <w:color w:val="000000"/>
          <w:sz w:val="22"/>
          <w:szCs w:val="22"/>
        </w:rPr>
        <w:t xml:space="preserve"> Financiero</w:t>
      </w:r>
    </w:p>
    <w:p w14:paraId="740CE9B2" w14:textId="35EDEE92" w:rsidR="002B6D90" w:rsidRDefault="002B6D90" w:rsidP="000C28BF">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Para el ejercicio fiscal 20</w:t>
      </w:r>
      <w:r w:rsidR="00484A86">
        <w:rPr>
          <w:rFonts w:ascii="Arial" w:eastAsia="Arial" w:hAnsi="Arial" w:cs="Arial"/>
          <w:color w:val="000000"/>
          <w:sz w:val="22"/>
          <w:szCs w:val="22"/>
        </w:rPr>
        <w:t>20</w:t>
      </w:r>
      <w:r>
        <w:rPr>
          <w:rFonts w:ascii="Arial" w:eastAsia="Arial" w:hAnsi="Arial" w:cs="Arial"/>
          <w:color w:val="000000"/>
          <w:sz w:val="22"/>
          <w:szCs w:val="22"/>
        </w:rPr>
        <w:t xml:space="preserve">, la Secretaría Ejecutiva elaboró proyecto de presupuesto por la cantidad de $ </w:t>
      </w:r>
      <w:r w:rsidR="00484A86">
        <w:rPr>
          <w:rFonts w:ascii="Arial" w:eastAsia="Arial" w:hAnsi="Arial" w:cs="Arial"/>
          <w:color w:val="000000"/>
          <w:sz w:val="22"/>
          <w:szCs w:val="22"/>
        </w:rPr>
        <w:t>14,952,600.00</w:t>
      </w:r>
      <w:r>
        <w:rPr>
          <w:rFonts w:ascii="Arial" w:eastAsia="Arial" w:hAnsi="Arial" w:cs="Arial"/>
          <w:color w:val="000000"/>
          <w:sz w:val="22"/>
          <w:szCs w:val="22"/>
        </w:rPr>
        <w:t xml:space="preserve"> con la finalidad de contar con los ingresos suficientes para desempeñar sus funciones con regularidad y de acuerdo a sus necesidades</w:t>
      </w:r>
      <w:r w:rsidR="000C28BF">
        <w:rPr>
          <w:rFonts w:ascii="Arial" w:eastAsia="Arial" w:hAnsi="Arial" w:cs="Arial"/>
          <w:color w:val="000000"/>
          <w:sz w:val="22"/>
          <w:szCs w:val="22"/>
        </w:rPr>
        <w:t>.</w:t>
      </w:r>
    </w:p>
    <w:p w14:paraId="2E6E4129" w14:textId="77777777" w:rsidR="00A7663F" w:rsidRDefault="00A7663F">
      <w:pPr>
        <w:pBdr>
          <w:top w:val="nil"/>
          <w:left w:val="nil"/>
          <w:bottom w:val="nil"/>
          <w:right w:val="nil"/>
          <w:between w:val="nil"/>
        </w:pBdr>
        <w:spacing w:line="276" w:lineRule="auto"/>
        <w:ind w:left="709" w:hanging="720"/>
        <w:rPr>
          <w:rFonts w:ascii="Arial" w:eastAsia="Arial" w:hAnsi="Arial" w:cs="Arial"/>
          <w:sz w:val="22"/>
          <w:szCs w:val="22"/>
        </w:rPr>
      </w:pPr>
    </w:p>
    <w:p w14:paraId="56C68029" w14:textId="1C7E3B77" w:rsidR="000A55D8" w:rsidRPr="00572D5B" w:rsidRDefault="00572D5B" w:rsidP="00572D5B">
      <w:pPr>
        <w:pStyle w:val="Prrafodelista"/>
        <w:numPr>
          <w:ilvl w:val="0"/>
          <w:numId w:val="17"/>
        </w:numPr>
        <w:pBdr>
          <w:top w:val="nil"/>
          <w:left w:val="nil"/>
          <w:bottom w:val="nil"/>
          <w:right w:val="nil"/>
          <w:between w:val="nil"/>
        </w:pBdr>
        <w:spacing w:line="276" w:lineRule="auto"/>
        <w:ind w:left="426"/>
        <w:rPr>
          <w:rFonts w:ascii="Arial" w:eastAsia="Arial" w:hAnsi="Arial" w:cs="Arial"/>
          <w:color w:val="000000"/>
          <w:sz w:val="22"/>
          <w:szCs w:val="22"/>
        </w:rPr>
      </w:pPr>
      <w:r w:rsidRPr="00572D5B">
        <w:rPr>
          <w:rFonts w:ascii="Arial" w:eastAsia="Arial" w:hAnsi="Arial" w:cs="Arial"/>
          <w:b/>
          <w:color w:val="000000"/>
          <w:sz w:val="22"/>
          <w:szCs w:val="22"/>
        </w:rPr>
        <w:t xml:space="preserve">Autorización </w:t>
      </w:r>
      <w:r>
        <w:rPr>
          <w:rFonts w:ascii="Arial" w:eastAsia="Arial" w:hAnsi="Arial" w:cs="Arial"/>
          <w:b/>
          <w:color w:val="000000"/>
          <w:sz w:val="22"/>
          <w:szCs w:val="22"/>
        </w:rPr>
        <w:t>e</w:t>
      </w:r>
      <w:r w:rsidRPr="00572D5B">
        <w:rPr>
          <w:rFonts w:ascii="Arial" w:eastAsia="Arial" w:hAnsi="Arial" w:cs="Arial"/>
          <w:b/>
          <w:color w:val="000000"/>
          <w:sz w:val="22"/>
          <w:szCs w:val="22"/>
        </w:rPr>
        <w:t xml:space="preserve"> Historia</w:t>
      </w:r>
    </w:p>
    <w:p w14:paraId="334DCAA8" w14:textId="77777777" w:rsidR="00572D5B" w:rsidRPr="00572D5B" w:rsidRDefault="00572D5B" w:rsidP="00572D5B">
      <w:pPr>
        <w:pStyle w:val="Prrafodelista"/>
        <w:pBdr>
          <w:top w:val="nil"/>
          <w:left w:val="nil"/>
          <w:bottom w:val="nil"/>
          <w:right w:val="nil"/>
          <w:between w:val="nil"/>
        </w:pBdr>
        <w:spacing w:line="276" w:lineRule="auto"/>
        <w:rPr>
          <w:rFonts w:ascii="Arial" w:eastAsia="Arial" w:hAnsi="Arial" w:cs="Arial"/>
          <w:color w:val="000000"/>
          <w:sz w:val="22"/>
          <w:szCs w:val="22"/>
        </w:rPr>
      </w:pPr>
    </w:p>
    <w:p w14:paraId="182F7C9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FF9DBA8" w14:textId="2558F586"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El 12 de julio del 2018</w:t>
      </w:r>
      <w:r w:rsidR="00FB7EAE">
        <w:rPr>
          <w:rFonts w:ascii="Arial" w:eastAsia="Arial" w:hAnsi="Arial" w:cs="Arial"/>
          <w:color w:val="000000"/>
          <w:sz w:val="22"/>
          <w:szCs w:val="22"/>
        </w:rPr>
        <w:t xml:space="preserve"> </w:t>
      </w:r>
      <w:r>
        <w:rPr>
          <w:rFonts w:ascii="Arial" w:eastAsia="Arial" w:hAnsi="Arial" w:cs="Arial"/>
          <w:color w:val="000000"/>
          <w:sz w:val="22"/>
          <w:szCs w:val="22"/>
        </w:rPr>
        <w:t xml:space="preserve">tomaron protesta ante el Congreso del Estado, </w:t>
      </w:r>
      <w:r w:rsidR="00FB7EAE">
        <w:rPr>
          <w:rFonts w:ascii="Arial" w:eastAsia="Arial" w:hAnsi="Arial" w:cs="Arial"/>
          <w:color w:val="000000"/>
          <w:sz w:val="22"/>
          <w:szCs w:val="22"/>
        </w:rPr>
        <w:t>14</w:t>
      </w:r>
      <w:r>
        <w:rPr>
          <w:rFonts w:ascii="Arial" w:eastAsia="Arial" w:hAnsi="Arial" w:cs="Arial"/>
          <w:color w:val="000000"/>
          <w:sz w:val="22"/>
          <w:szCs w:val="22"/>
        </w:rPr>
        <w:t xml:space="preserve"> integrantes del Comité de Participación Ciudadana del Sistema Estatal Anticorrupción</w:t>
      </w:r>
      <w:r w:rsidR="00FB7EAE">
        <w:rPr>
          <w:rFonts w:ascii="Arial" w:eastAsia="Arial" w:hAnsi="Arial" w:cs="Arial"/>
          <w:color w:val="000000"/>
          <w:sz w:val="22"/>
          <w:szCs w:val="22"/>
        </w:rPr>
        <w:t>, posteriormente, el 06 de septiembre de 2018, tomo protesta 1 integrante técnico para conformar la totalidad de los miembros del citado Comité,</w:t>
      </w:r>
      <w:r>
        <w:rPr>
          <w:rFonts w:ascii="Arial" w:eastAsia="Arial" w:hAnsi="Arial" w:cs="Arial"/>
          <w:color w:val="000000"/>
          <w:sz w:val="22"/>
          <w:szCs w:val="22"/>
        </w:rPr>
        <w:t xml:space="preserve"> </w:t>
      </w:r>
      <w:r w:rsidR="00FB7EAE">
        <w:rPr>
          <w:rFonts w:ascii="Arial" w:eastAsia="Arial" w:hAnsi="Arial" w:cs="Arial"/>
          <w:color w:val="000000"/>
          <w:sz w:val="22"/>
          <w:szCs w:val="22"/>
        </w:rPr>
        <w:t xml:space="preserve">siendo el presidente actual, el </w:t>
      </w:r>
      <w:r w:rsidR="007E75B5">
        <w:rPr>
          <w:rFonts w:ascii="Arial" w:eastAsia="Arial" w:hAnsi="Arial" w:cs="Arial"/>
          <w:color w:val="000000"/>
          <w:sz w:val="22"/>
          <w:szCs w:val="22"/>
        </w:rPr>
        <w:t>Ing. Eduardo</w:t>
      </w:r>
      <w:r w:rsidR="008B255F">
        <w:rPr>
          <w:rFonts w:ascii="Arial" w:eastAsia="Arial" w:hAnsi="Arial" w:cs="Arial"/>
          <w:color w:val="000000"/>
          <w:sz w:val="22"/>
          <w:szCs w:val="22"/>
        </w:rPr>
        <w:t xml:space="preserve"> Arredondo Uribe</w:t>
      </w:r>
      <w:r>
        <w:rPr>
          <w:rFonts w:ascii="Arial" w:eastAsia="Arial" w:hAnsi="Arial" w:cs="Arial"/>
          <w:color w:val="000000"/>
          <w:sz w:val="22"/>
          <w:szCs w:val="22"/>
        </w:rPr>
        <w:t>, figura a través de la cual solo es posible convocar a sesiones del Comité Coordinador del SEA y del Órgano de Gobierno de la Secretaría Ejecutiva.</w:t>
      </w:r>
    </w:p>
    <w:p w14:paraId="4F6C7F6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Pr>
          <w:rFonts w:ascii="Arial" w:eastAsia="Arial" w:hAnsi="Arial" w:cs="Arial"/>
          <w:sz w:val="22"/>
          <w:szCs w:val="22"/>
        </w:rPr>
        <w:t xml:space="preserve">y fue </w:t>
      </w:r>
      <w:r>
        <w:rPr>
          <w:rFonts w:ascii="Arial" w:eastAsia="Arial" w:hAnsi="Arial" w:cs="Arial"/>
          <w:color w:val="000000"/>
          <w:sz w:val="22"/>
          <w:szCs w:val="22"/>
        </w:rPr>
        <w:t>publicado e</w:t>
      </w:r>
      <w:r>
        <w:rPr>
          <w:rFonts w:ascii="Arial" w:eastAsia="Arial" w:hAnsi="Arial" w:cs="Arial"/>
          <w:sz w:val="22"/>
          <w:szCs w:val="22"/>
        </w:rPr>
        <w:t>n el Periódico Oficial del Estado</w:t>
      </w:r>
      <w:r>
        <w:rPr>
          <w:rFonts w:ascii="Arial" w:eastAsia="Arial" w:hAnsi="Arial" w:cs="Arial"/>
          <w:color w:val="000000"/>
          <w:sz w:val="22"/>
          <w:szCs w:val="22"/>
        </w:rPr>
        <w:t xml:space="preserve"> en fecha 21 de diciembre del 2018. </w:t>
      </w:r>
    </w:p>
    <w:p w14:paraId="4E98C4C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55C1642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Las oficinas de la </w:t>
      </w:r>
      <w:r>
        <w:rPr>
          <w:rFonts w:ascii="Arial" w:eastAsia="Arial" w:hAnsi="Arial" w:cs="Arial"/>
          <w:b/>
          <w:color w:val="000000"/>
          <w:sz w:val="22"/>
          <w:szCs w:val="22"/>
        </w:rPr>
        <w:t>SESEA</w:t>
      </w:r>
      <w:r>
        <w:rPr>
          <w:rFonts w:ascii="Arial" w:eastAsia="Arial" w:hAnsi="Arial" w:cs="Arial"/>
          <w:color w:val="000000"/>
          <w:sz w:val="22"/>
          <w:szCs w:val="22"/>
        </w:rPr>
        <w:t xml:space="preserve"> se encuentran ubicadas en</w:t>
      </w:r>
      <w:r w:rsidR="00FF675B">
        <w:rPr>
          <w:rFonts w:ascii="Arial" w:eastAsia="Arial" w:hAnsi="Arial" w:cs="Arial"/>
          <w:color w:val="000000"/>
          <w:sz w:val="22"/>
          <w:szCs w:val="22"/>
        </w:rPr>
        <w:t xml:space="preserve"> </w:t>
      </w:r>
      <w:r>
        <w:rPr>
          <w:rFonts w:ascii="Arial" w:eastAsia="Arial" w:hAnsi="Arial" w:cs="Arial"/>
          <w:color w:val="000000"/>
          <w:sz w:val="22"/>
          <w:szCs w:val="22"/>
        </w:rPr>
        <w:t>Avenida Navolato número 822 Colonia Guajardo código Postal 21050, en la Ciudad de Mexicali, Baja California</w:t>
      </w:r>
      <w:r w:rsidR="00FF675B">
        <w:rPr>
          <w:rFonts w:ascii="Arial" w:eastAsia="Arial" w:hAnsi="Arial" w:cs="Arial"/>
          <w:color w:val="000000"/>
          <w:sz w:val="22"/>
          <w:szCs w:val="22"/>
        </w:rPr>
        <w:t>.</w:t>
      </w:r>
    </w:p>
    <w:p w14:paraId="772B000E"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47AE1086"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7BBCACD5" w14:textId="6D040DF4" w:rsidR="000A55D8" w:rsidRPr="00572D5B" w:rsidRDefault="00DA37C0" w:rsidP="00572D5B">
      <w:pPr>
        <w:pStyle w:val="Prrafodelista"/>
        <w:numPr>
          <w:ilvl w:val="0"/>
          <w:numId w:val="17"/>
        </w:numPr>
        <w:pBdr>
          <w:top w:val="nil"/>
          <w:left w:val="nil"/>
          <w:bottom w:val="nil"/>
          <w:right w:val="nil"/>
          <w:between w:val="nil"/>
        </w:pBdr>
        <w:spacing w:line="276" w:lineRule="auto"/>
        <w:ind w:left="426"/>
        <w:rPr>
          <w:rFonts w:ascii="Arial" w:eastAsia="Arial" w:hAnsi="Arial" w:cs="Arial"/>
          <w:color w:val="000000"/>
          <w:sz w:val="22"/>
          <w:szCs w:val="22"/>
        </w:rPr>
      </w:pPr>
      <w:r w:rsidRPr="00572D5B">
        <w:rPr>
          <w:rFonts w:ascii="Arial" w:eastAsia="Arial" w:hAnsi="Arial" w:cs="Arial"/>
          <w:b/>
          <w:color w:val="000000"/>
          <w:sz w:val="22"/>
          <w:szCs w:val="22"/>
        </w:rPr>
        <w:t xml:space="preserve">Organización </w:t>
      </w:r>
      <w:r>
        <w:rPr>
          <w:rFonts w:ascii="Arial" w:eastAsia="Arial" w:hAnsi="Arial" w:cs="Arial"/>
          <w:b/>
          <w:color w:val="000000"/>
          <w:sz w:val="22"/>
          <w:szCs w:val="22"/>
        </w:rPr>
        <w:t>y</w:t>
      </w:r>
      <w:r w:rsidRPr="00572D5B">
        <w:rPr>
          <w:rFonts w:ascii="Arial" w:eastAsia="Arial" w:hAnsi="Arial" w:cs="Arial"/>
          <w:b/>
          <w:color w:val="000000"/>
          <w:sz w:val="22"/>
          <w:szCs w:val="22"/>
        </w:rPr>
        <w:t xml:space="preserve"> Objeto </w:t>
      </w:r>
    </w:p>
    <w:p w14:paraId="103F6483"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6AFFB640" w14:textId="201C37CE"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Objeto:</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2"/>
          <w:szCs w:val="22"/>
        </w:rPr>
        <w:t>El</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6179A520" w14:textId="4B096F15"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 xml:space="preserve">Órgano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 Gobierno: </w:t>
      </w:r>
      <w:r w:rsidR="0080573E" w:rsidRPr="00572D5B">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05D6F12D" w14:textId="2B46E230" w:rsidR="000A55D8" w:rsidRPr="00572D5B" w:rsidRDefault="00DA37C0" w:rsidP="00572D5B">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572D5B">
        <w:rPr>
          <w:rFonts w:ascii="Arial" w:eastAsia="Arial" w:hAnsi="Arial" w:cs="Arial"/>
          <w:b/>
          <w:color w:val="000000"/>
          <w:sz w:val="22"/>
          <w:szCs w:val="22"/>
        </w:rPr>
        <w:t xml:space="preserve">Periodicidad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 </w:t>
      </w:r>
      <w:r>
        <w:rPr>
          <w:rFonts w:ascii="Arial" w:eastAsia="Arial" w:hAnsi="Arial" w:cs="Arial"/>
          <w:b/>
          <w:color w:val="000000"/>
          <w:sz w:val="22"/>
          <w:szCs w:val="22"/>
        </w:rPr>
        <w:t>l</w:t>
      </w:r>
      <w:r w:rsidRPr="00572D5B">
        <w:rPr>
          <w:rFonts w:ascii="Arial" w:eastAsia="Arial" w:hAnsi="Arial" w:cs="Arial"/>
          <w:b/>
          <w:color w:val="000000"/>
          <w:sz w:val="22"/>
          <w:szCs w:val="22"/>
        </w:rPr>
        <w:t xml:space="preserve">as Sesiones </w:t>
      </w:r>
      <w:r>
        <w:rPr>
          <w:rFonts w:ascii="Arial" w:eastAsia="Arial" w:hAnsi="Arial" w:cs="Arial"/>
          <w:b/>
          <w:color w:val="000000"/>
          <w:sz w:val="22"/>
          <w:szCs w:val="22"/>
        </w:rPr>
        <w:t>d</w:t>
      </w:r>
      <w:r w:rsidRPr="00572D5B">
        <w:rPr>
          <w:rFonts w:ascii="Arial" w:eastAsia="Arial" w:hAnsi="Arial" w:cs="Arial"/>
          <w:b/>
          <w:color w:val="000000"/>
          <w:sz w:val="22"/>
          <w:szCs w:val="22"/>
        </w:rPr>
        <w:t xml:space="preserve">el Órgano </w:t>
      </w:r>
      <w:r>
        <w:rPr>
          <w:rFonts w:ascii="Arial" w:eastAsia="Arial" w:hAnsi="Arial" w:cs="Arial"/>
          <w:b/>
          <w:color w:val="000000"/>
          <w:sz w:val="22"/>
          <w:szCs w:val="22"/>
        </w:rPr>
        <w:t>d</w:t>
      </w:r>
      <w:r w:rsidRPr="00572D5B">
        <w:rPr>
          <w:rFonts w:ascii="Arial" w:eastAsia="Arial" w:hAnsi="Arial" w:cs="Arial"/>
          <w:b/>
          <w:color w:val="000000"/>
          <w:sz w:val="22"/>
          <w:szCs w:val="22"/>
        </w:rPr>
        <w:t>e Gobierno</w:t>
      </w:r>
      <w:r w:rsidR="0080573E" w:rsidRPr="00572D5B">
        <w:rPr>
          <w:rFonts w:ascii="Arial" w:eastAsia="Arial" w:hAnsi="Arial" w:cs="Arial"/>
          <w:b/>
          <w:color w:val="000000"/>
          <w:sz w:val="22"/>
          <w:szCs w:val="22"/>
        </w:rPr>
        <w:t xml:space="preserve">: </w:t>
      </w:r>
      <w:r w:rsidR="0080573E" w:rsidRPr="00572D5B">
        <w:rPr>
          <w:rFonts w:ascii="Arial" w:eastAsia="Arial" w:hAnsi="Arial" w:cs="Arial"/>
          <w:color w:val="000000"/>
          <w:sz w:val="23"/>
          <w:szCs w:val="23"/>
        </w:rPr>
        <w:t xml:space="preserve">Celebrará por lo menos cuatro sesiones ordinarias al año y extraordinarias cuando así lo amerite. Será el </w:t>
      </w:r>
      <w:proofErr w:type="gramStart"/>
      <w:r w:rsidR="0080573E" w:rsidRPr="00572D5B">
        <w:rPr>
          <w:rFonts w:ascii="Arial" w:eastAsia="Arial" w:hAnsi="Arial" w:cs="Arial"/>
          <w:color w:val="000000"/>
          <w:sz w:val="23"/>
          <w:szCs w:val="23"/>
        </w:rPr>
        <w:t>Presidente</w:t>
      </w:r>
      <w:proofErr w:type="gramEnd"/>
      <w:r w:rsidR="0080573E" w:rsidRPr="00572D5B">
        <w:rPr>
          <w:rFonts w:ascii="Arial" w:eastAsia="Arial" w:hAnsi="Arial" w:cs="Arial"/>
          <w:color w:val="000000"/>
          <w:sz w:val="23"/>
          <w:szCs w:val="23"/>
        </w:rPr>
        <w:t xml:space="preserve"> del Órgano de Gobierno o, en su defecto, a propuesta de por lo menos doce integrantes de dicho Órgano quienes podrán convocar a sesiones</w:t>
      </w:r>
      <w:r w:rsidR="0080573E" w:rsidRPr="00572D5B">
        <w:rPr>
          <w:rFonts w:ascii="Arial" w:eastAsia="Arial" w:hAnsi="Arial" w:cs="Arial"/>
          <w:color w:val="000000"/>
          <w:sz w:val="22"/>
          <w:szCs w:val="22"/>
        </w:rPr>
        <w:t xml:space="preserve">. </w:t>
      </w:r>
    </w:p>
    <w:p w14:paraId="21EEFF93" w14:textId="77777777" w:rsidR="00721191" w:rsidRDefault="00721191">
      <w:pPr>
        <w:pBdr>
          <w:top w:val="nil"/>
          <w:left w:val="nil"/>
          <w:bottom w:val="nil"/>
          <w:right w:val="nil"/>
          <w:between w:val="nil"/>
        </w:pBdr>
        <w:spacing w:line="276" w:lineRule="auto"/>
        <w:jc w:val="both"/>
        <w:rPr>
          <w:rFonts w:ascii="Arial" w:eastAsia="Arial" w:hAnsi="Arial" w:cs="Arial"/>
          <w:color w:val="000000"/>
          <w:sz w:val="22"/>
          <w:szCs w:val="22"/>
        </w:rPr>
      </w:pPr>
    </w:p>
    <w:p w14:paraId="68CF7507" w14:textId="77777777" w:rsidR="0093104F" w:rsidRDefault="0093104F">
      <w:pPr>
        <w:pBdr>
          <w:top w:val="nil"/>
          <w:left w:val="nil"/>
          <w:bottom w:val="nil"/>
          <w:right w:val="nil"/>
          <w:between w:val="nil"/>
        </w:pBdr>
        <w:spacing w:line="276" w:lineRule="auto"/>
        <w:jc w:val="both"/>
        <w:rPr>
          <w:rFonts w:ascii="Arial" w:eastAsia="Arial" w:hAnsi="Arial" w:cs="Arial"/>
          <w:color w:val="000000"/>
          <w:sz w:val="22"/>
          <w:szCs w:val="22"/>
        </w:rPr>
      </w:pPr>
    </w:p>
    <w:p w14:paraId="43D12FC0" w14:textId="4262045E" w:rsidR="000A55D8" w:rsidRPr="00DA37C0" w:rsidRDefault="00DA37C0" w:rsidP="00DA37C0">
      <w:pPr>
        <w:pStyle w:val="Prrafodelista"/>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sidRPr="00DA37C0">
        <w:rPr>
          <w:rFonts w:ascii="Arial" w:eastAsia="Arial" w:hAnsi="Arial" w:cs="Arial"/>
          <w:b/>
          <w:color w:val="000000"/>
          <w:sz w:val="22"/>
          <w:szCs w:val="22"/>
        </w:rPr>
        <w:t xml:space="preserve">Integración del Órgano de Gobierno: </w:t>
      </w:r>
    </w:p>
    <w:p w14:paraId="4B21A7CD"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652F2F26" w14:textId="77777777" w:rsidR="000A55D8" w:rsidRDefault="0080573E">
      <w:pPr>
        <w:pBdr>
          <w:top w:val="nil"/>
          <w:left w:val="nil"/>
          <w:bottom w:val="nil"/>
          <w:right w:val="nil"/>
          <w:between w:val="nil"/>
        </w:pBdr>
        <w:spacing w:line="276" w:lineRule="auto"/>
        <w:ind w:left="709" w:hanging="720"/>
        <w:jc w:val="both"/>
        <w:rPr>
          <w:rFonts w:ascii="Arial" w:eastAsia="Arial" w:hAnsi="Arial" w:cs="Arial"/>
          <w:color w:val="000000"/>
          <w:sz w:val="22"/>
          <w:szCs w:val="22"/>
        </w:rPr>
      </w:pPr>
      <w:r>
        <w:rPr>
          <w:rFonts w:ascii="Arial" w:eastAsia="Arial" w:hAnsi="Arial" w:cs="Arial"/>
          <w:color w:val="000000"/>
          <w:sz w:val="22"/>
          <w:szCs w:val="22"/>
        </w:rPr>
        <w:t>Son integrantes del Órgano de Gobierno:</w:t>
      </w:r>
    </w:p>
    <w:p w14:paraId="5E30B02D"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Comité de Participación Ciudadana en turno, quien a su vez presidirá el Comité Coordinador</w:t>
      </w:r>
    </w:p>
    <w:p w14:paraId="0CE3935B"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titular de la Auditoría Superior del Estado; </w:t>
      </w:r>
    </w:p>
    <w:p w14:paraId="1198B7D8"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titular de la Fiscalía Especializada en Combate a la Corrupción del Estado;</w:t>
      </w:r>
    </w:p>
    <w:p w14:paraId="2AD18C46" w14:textId="2D83EE30"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titular de la Secretaría de la </w:t>
      </w:r>
      <w:r w:rsidR="008B255F">
        <w:rPr>
          <w:rFonts w:ascii="Arial" w:eastAsia="Arial" w:hAnsi="Arial" w:cs="Arial"/>
          <w:color w:val="000000"/>
          <w:sz w:val="22"/>
          <w:szCs w:val="22"/>
        </w:rPr>
        <w:t>Honestidad y la Función Pública;</w:t>
      </w:r>
    </w:p>
    <w:p w14:paraId="43FF12C0"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Tribunal Estatal de Justicia Administrativa;</w:t>
      </w:r>
    </w:p>
    <w:p w14:paraId="2B7F27DE" w14:textId="1FC9186B"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Los Síndicos Procuradores</w:t>
      </w:r>
      <w:r w:rsidR="008B255F">
        <w:rPr>
          <w:rFonts w:ascii="Arial" w:eastAsia="Arial" w:hAnsi="Arial" w:cs="Arial"/>
          <w:color w:val="000000"/>
          <w:sz w:val="22"/>
          <w:szCs w:val="22"/>
        </w:rPr>
        <w:t>;</w:t>
      </w:r>
    </w:p>
    <w:p w14:paraId="48293A80"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Un representante del Consejo de la Judicatura del Poder Judicial del Estado</w:t>
      </w:r>
      <w:r w:rsidR="008B255F">
        <w:rPr>
          <w:rFonts w:ascii="Arial" w:eastAsia="Arial" w:hAnsi="Arial" w:cs="Arial"/>
          <w:color w:val="000000"/>
          <w:sz w:val="22"/>
          <w:szCs w:val="22"/>
        </w:rPr>
        <w:t>;</w:t>
      </w:r>
      <w:r>
        <w:rPr>
          <w:rFonts w:ascii="Arial" w:eastAsia="Arial" w:hAnsi="Arial" w:cs="Arial"/>
          <w:color w:val="000000"/>
          <w:sz w:val="22"/>
          <w:szCs w:val="22"/>
        </w:rPr>
        <w:t xml:space="preserve"> </w:t>
      </w:r>
    </w:p>
    <w:p w14:paraId="17C0CEE3" w14:textId="77777777" w:rsidR="000A55D8" w:rsidRDefault="0080573E" w:rsidP="006D6A64">
      <w:pPr>
        <w:numPr>
          <w:ilvl w:val="0"/>
          <w:numId w:val="1"/>
        </w:numPr>
        <w:pBdr>
          <w:top w:val="nil"/>
          <w:left w:val="nil"/>
          <w:bottom w:val="nil"/>
          <w:right w:val="nil"/>
          <w:between w:val="nil"/>
        </w:pBdr>
        <w:spacing w:line="276"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Once representantes del Comité de Participación Ciudadana, incluyendo a su </w:t>
      </w:r>
      <w:proofErr w:type="gramStart"/>
      <w:r>
        <w:rPr>
          <w:rFonts w:ascii="Arial" w:eastAsia="Arial" w:hAnsi="Arial" w:cs="Arial"/>
          <w:color w:val="000000"/>
          <w:sz w:val="22"/>
          <w:szCs w:val="22"/>
        </w:rPr>
        <w:t>Presidente</w:t>
      </w:r>
      <w:proofErr w:type="gramEnd"/>
      <w:r>
        <w:rPr>
          <w:color w:val="000000"/>
        </w:rPr>
        <w:t>.</w:t>
      </w:r>
    </w:p>
    <w:p w14:paraId="5ACDAA90" w14:textId="77777777" w:rsidR="000A55D8" w:rsidRDefault="000A55D8">
      <w:pPr>
        <w:pBdr>
          <w:top w:val="nil"/>
          <w:left w:val="nil"/>
          <w:bottom w:val="nil"/>
          <w:right w:val="nil"/>
          <w:between w:val="nil"/>
        </w:pBdr>
        <w:spacing w:after="200" w:line="276" w:lineRule="auto"/>
        <w:ind w:left="709" w:hanging="720"/>
        <w:jc w:val="both"/>
        <w:rPr>
          <w:color w:val="000000"/>
        </w:rPr>
      </w:pPr>
    </w:p>
    <w:p w14:paraId="1F1536D3" w14:textId="530D39FA"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 xml:space="preserve">Atribuciones </w:t>
      </w:r>
      <w:r>
        <w:rPr>
          <w:rFonts w:ascii="Arial" w:eastAsia="Arial" w:hAnsi="Arial" w:cs="Arial"/>
          <w:b/>
          <w:sz w:val="22"/>
          <w:szCs w:val="22"/>
        </w:rPr>
        <w:t>y</w:t>
      </w:r>
      <w:r w:rsidRPr="00DA37C0">
        <w:rPr>
          <w:rFonts w:ascii="Arial" w:eastAsia="Arial" w:hAnsi="Arial" w:cs="Arial"/>
          <w:b/>
          <w:sz w:val="22"/>
          <w:szCs w:val="22"/>
        </w:rPr>
        <w:t xml:space="preserve"> Funciones </w:t>
      </w:r>
      <w:r>
        <w:rPr>
          <w:rFonts w:ascii="Arial" w:eastAsia="Arial" w:hAnsi="Arial" w:cs="Arial"/>
          <w:b/>
          <w:sz w:val="22"/>
          <w:szCs w:val="22"/>
        </w:rPr>
        <w:t>d</w:t>
      </w:r>
      <w:r w:rsidRPr="00DA37C0">
        <w:rPr>
          <w:rFonts w:ascii="Arial" w:eastAsia="Arial" w:hAnsi="Arial" w:cs="Arial"/>
          <w:b/>
          <w:sz w:val="22"/>
          <w:szCs w:val="22"/>
        </w:rPr>
        <w:t xml:space="preserve">e </w:t>
      </w:r>
      <w:r>
        <w:rPr>
          <w:rFonts w:ascii="Arial" w:eastAsia="Arial" w:hAnsi="Arial" w:cs="Arial"/>
          <w:b/>
          <w:sz w:val="22"/>
          <w:szCs w:val="22"/>
        </w:rPr>
        <w:t>l</w:t>
      </w:r>
      <w:r w:rsidRPr="00DA37C0">
        <w:rPr>
          <w:rFonts w:ascii="Arial" w:eastAsia="Arial" w:hAnsi="Arial" w:cs="Arial"/>
          <w:b/>
          <w:sz w:val="22"/>
          <w:szCs w:val="22"/>
        </w:rPr>
        <w:t xml:space="preserve">a Secretaría Ejecutiva </w:t>
      </w:r>
      <w:r>
        <w:rPr>
          <w:rFonts w:ascii="Arial" w:eastAsia="Arial" w:hAnsi="Arial" w:cs="Arial"/>
          <w:b/>
          <w:sz w:val="22"/>
          <w:szCs w:val="22"/>
        </w:rPr>
        <w:t>d</w:t>
      </w:r>
      <w:r w:rsidRPr="00DA37C0">
        <w:rPr>
          <w:rFonts w:ascii="Arial" w:eastAsia="Arial" w:hAnsi="Arial" w:cs="Arial"/>
          <w:b/>
          <w:sz w:val="22"/>
          <w:szCs w:val="22"/>
        </w:rPr>
        <w:t>el Sistema Estatal Anticorrupción</w:t>
      </w:r>
    </w:p>
    <w:p w14:paraId="0BE4EE55" w14:textId="77777777" w:rsidR="000A55D8" w:rsidRDefault="000A55D8">
      <w:pPr>
        <w:jc w:val="both"/>
        <w:rPr>
          <w:rFonts w:ascii="Arial" w:eastAsia="Arial" w:hAnsi="Arial" w:cs="Arial"/>
          <w:sz w:val="22"/>
          <w:szCs w:val="22"/>
        </w:rPr>
      </w:pPr>
    </w:p>
    <w:p w14:paraId="6897F6C3" w14:textId="528B0B27" w:rsidR="000A55D8" w:rsidRDefault="00DA37C0">
      <w:pPr>
        <w:jc w:val="both"/>
        <w:rPr>
          <w:rFonts w:ascii="Arial" w:eastAsia="Arial" w:hAnsi="Arial" w:cs="Arial"/>
          <w:sz w:val="22"/>
          <w:szCs w:val="22"/>
        </w:rPr>
      </w:pPr>
      <w:r>
        <w:rPr>
          <w:rFonts w:ascii="Arial" w:eastAsia="Arial" w:hAnsi="Arial" w:cs="Arial"/>
          <w:b/>
          <w:sz w:val="22"/>
          <w:szCs w:val="22"/>
        </w:rPr>
        <w:t>Secretario Técnico</w:t>
      </w:r>
      <w:r w:rsidR="0080573E">
        <w:rPr>
          <w:rFonts w:ascii="Arial" w:eastAsia="Arial" w:hAnsi="Arial" w:cs="Arial"/>
          <w:b/>
          <w:sz w:val="22"/>
          <w:szCs w:val="22"/>
        </w:rPr>
        <w:t xml:space="preserve">: </w:t>
      </w:r>
      <w:r w:rsidR="0080573E">
        <w:rPr>
          <w:rFonts w:ascii="Arial" w:eastAsia="Arial" w:hAnsi="Arial" w:cs="Arial"/>
          <w:sz w:val="22"/>
          <w:szCs w:val="22"/>
        </w:rPr>
        <w:t>La Secretaría Ejecutiva del SEA tendrá un Secretario Técnico, quien será nombrado y removido por el Órgano de Gobierno de la Secretaría Ejecutiva, por mayoría calificada de sus miembros.</w:t>
      </w:r>
    </w:p>
    <w:p w14:paraId="28E28669" w14:textId="77777777" w:rsidR="000A55D8" w:rsidRDefault="000A55D8">
      <w:pPr>
        <w:jc w:val="both"/>
        <w:rPr>
          <w:rFonts w:ascii="Arial" w:eastAsia="Arial" w:hAnsi="Arial" w:cs="Arial"/>
          <w:sz w:val="22"/>
          <w:szCs w:val="22"/>
        </w:rPr>
      </w:pPr>
    </w:p>
    <w:p w14:paraId="154B2F62" w14:textId="1309023F" w:rsidR="000A55D8" w:rsidRDefault="00DA37C0">
      <w:pPr>
        <w:jc w:val="both"/>
        <w:rPr>
          <w:rFonts w:ascii="Arial" w:eastAsia="Arial" w:hAnsi="Arial" w:cs="Arial"/>
          <w:sz w:val="22"/>
          <w:szCs w:val="22"/>
        </w:rPr>
      </w:pPr>
      <w:r>
        <w:rPr>
          <w:rFonts w:ascii="Arial" w:eastAsia="Arial" w:hAnsi="Arial" w:cs="Arial"/>
          <w:b/>
          <w:sz w:val="22"/>
          <w:szCs w:val="22"/>
        </w:rPr>
        <w:t xml:space="preserve">Funciones del Secretario Técnico: </w:t>
      </w:r>
      <w:r w:rsidR="0080573E">
        <w:rPr>
          <w:rFonts w:ascii="Arial" w:eastAsia="Arial" w:hAnsi="Arial" w:cs="Arial"/>
          <w:sz w:val="22"/>
          <w:szCs w:val="22"/>
        </w:rPr>
        <w:t>Además de las previstas en el artículo 62 de Ley de las Entidades Paraestatales del Estado de Baja California, el Secretario Técnico tendrá las siguientes facultades:</w:t>
      </w:r>
    </w:p>
    <w:p w14:paraId="00656FCA" w14:textId="77777777" w:rsidR="000A55D8" w:rsidRDefault="000A55D8">
      <w:pPr>
        <w:ind w:left="709"/>
        <w:jc w:val="both"/>
        <w:rPr>
          <w:rFonts w:ascii="Arial" w:eastAsia="Arial" w:hAnsi="Arial" w:cs="Arial"/>
          <w:sz w:val="22"/>
          <w:szCs w:val="22"/>
        </w:rPr>
      </w:pPr>
    </w:p>
    <w:p w14:paraId="4E7E39CD" w14:textId="77777777" w:rsidR="000A55D8" w:rsidRDefault="0080573E" w:rsidP="006D6A64">
      <w:pPr>
        <w:numPr>
          <w:ilvl w:val="0"/>
          <w:numId w:val="2"/>
        </w:numPr>
        <w:ind w:left="993"/>
        <w:jc w:val="both"/>
      </w:pPr>
      <w:r>
        <w:rPr>
          <w:rFonts w:ascii="Arial" w:eastAsia="Arial" w:hAnsi="Arial" w:cs="Arial"/>
          <w:sz w:val="22"/>
          <w:szCs w:val="22"/>
        </w:rPr>
        <w:t xml:space="preserve">Administrar y representar legalmente a la Secretaría </w:t>
      </w:r>
      <w:proofErr w:type="gramStart"/>
      <w:r>
        <w:rPr>
          <w:rFonts w:ascii="Arial" w:eastAsia="Arial" w:hAnsi="Arial" w:cs="Arial"/>
          <w:sz w:val="22"/>
          <w:szCs w:val="22"/>
        </w:rPr>
        <w:t>Ejecutiva ;</w:t>
      </w:r>
      <w:proofErr w:type="gramEnd"/>
    </w:p>
    <w:p w14:paraId="5B7C47C3" w14:textId="77777777" w:rsidR="000A55D8" w:rsidRDefault="0080573E" w:rsidP="006D6A64">
      <w:pPr>
        <w:numPr>
          <w:ilvl w:val="0"/>
          <w:numId w:val="2"/>
        </w:numPr>
        <w:ind w:left="993"/>
        <w:jc w:val="both"/>
      </w:pPr>
      <w:r>
        <w:rPr>
          <w:rFonts w:ascii="Arial" w:eastAsia="Arial" w:hAnsi="Arial" w:cs="Arial"/>
          <w:sz w:val="22"/>
          <w:szCs w:val="22"/>
        </w:rPr>
        <w:t>Formular los programas institucionales de corto, mediano y largo plazo, así como los proyectos de presupuestos de la entidad y presentarlos para su aprobación al órgano de Gobierno.</w:t>
      </w:r>
    </w:p>
    <w:p w14:paraId="49D9E758" w14:textId="77777777" w:rsidR="000A55D8" w:rsidRDefault="0080573E" w:rsidP="006D6A64">
      <w:pPr>
        <w:numPr>
          <w:ilvl w:val="0"/>
          <w:numId w:val="2"/>
        </w:numPr>
        <w:ind w:left="993"/>
        <w:jc w:val="both"/>
      </w:pPr>
      <w:r>
        <w:rPr>
          <w:rFonts w:ascii="Arial" w:eastAsia="Arial" w:hAnsi="Arial" w:cs="Arial"/>
          <w:sz w:val="22"/>
          <w:szCs w:val="22"/>
        </w:rPr>
        <w:t>Formular los programas y disposiciones que fijan el actuar normativo organizacional de la Secretaría Ejecutiva, mismos que deberán ser aprobados por el órgano de Gobierno.</w:t>
      </w:r>
    </w:p>
    <w:p w14:paraId="478CFD33" w14:textId="77777777" w:rsidR="000A55D8" w:rsidRDefault="0080573E" w:rsidP="006D6A64">
      <w:pPr>
        <w:numPr>
          <w:ilvl w:val="0"/>
          <w:numId w:val="2"/>
        </w:numPr>
        <w:ind w:left="993"/>
        <w:jc w:val="both"/>
      </w:pPr>
      <w:r>
        <w:rPr>
          <w:rFonts w:ascii="Arial" w:eastAsia="Arial" w:hAnsi="Arial" w:cs="Arial"/>
          <w:sz w:val="22"/>
          <w:szCs w:val="22"/>
        </w:rPr>
        <w:t>Establecer los métodos que permitan el óptimo aprovechamiento de los bienes muebles e inmuebles de la Secretaría Ejecutiva.</w:t>
      </w:r>
    </w:p>
    <w:p w14:paraId="06DA6C64" w14:textId="77777777" w:rsidR="000A55D8" w:rsidRDefault="0080573E" w:rsidP="006D6A64">
      <w:pPr>
        <w:numPr>
          <w:ilvl w:val="0"/>
          <w:numId w:val="2"/>
        </w:numPr>
        <w:ind w:left="993"/>
        <w:jc w:val="both"/>
      </w:pPr>
      <w:r>
        <w:rPr>
          <w:rFonts w:ascii="Arial" w:eastAsia="Arial" w:hAnsi="Arial" w:cs="Arial"/>
          <w:sz w:val="22"/>
          <w:szCs w:val="22"/>
        </w:rPr>
        <w:t>Tomar las medidas pertinentes a fin de que las funciones de la entidad se realicen de manera articulada, congruente y eficaz.</w:t>
      </w:r>
    </w:p>
    <w:p w14:paraId="047CEA29" w14:textId="77777777" w:rsidR="000A55D8" w:rsidRDefault="0080573E" w:rsidP="006D6A64">
      <w:pPr>
        <w:numPr>
          <w:ilvl w:val="0"/>
          <w:numId w:val="2"/>
        </w:numPr>
        <w:ind w:left="993"/>
        <w:jc w:val="both"/>
      </w:pPr>
      <w:r>
        <w:rPr>
          <w:rFonts w:ascii="Arial" w:eastAsia="Arial" w:hAnsi="Arial" w:cs="Arial"/>
          <w:sz w:val="22"/>
          <w:szCs w:val="22"/>
        </w:rPr>
        <w:t>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p>
    <w:p w14:paraId="472FD25A" w14:textId="77777777" w:rsidR="000A55D8" w:rsidRDefault="0080573E" w:rsidP="006D6A64">
      <w:pPr>
        <w:numPr>
          <w:ilvl w:val="0"/>
          <w:numId w:val="2"/>
        </w:numPr>
        <w:ind w:left="993"/>
        <w:jc w:val="both"/>
      </w:pPr>
      <w:r>
        <w:rPr>
          <w:rFonts w:ascii="Arial" w:eastAsia="Arial" w:hAnsi="Arial" w:cs="Arial"/>
          <w:sz w:val="22"/>
          <w:szCs w:val="22"/>
        </w:rPr>
        <w:t xml:space="preserve">Supervisar la información y elementos estadísticos recabados, que reflejen el estado de las funciones de la Secretaría Ejecutiva, para mejorar la gestión de </w:t>
      </w:r>
      <w:proofErr w:type="gramStart"/>
      <w:r>
        <w:rPr>
          <w:rFonts w:ascii="Arial" w:eastAsia="Arial" w:hAnsi="Arial" w:cs="Arial"/>
          <w:sz w:val="22"/>
          <w:szCs w:val="22"/>
        </w:rPr>
        <w:t>la misma</w:t>
      </w:r>
      <w:proofErr w:type="gramEnd"/>
      <w:r>
        <w:rPr>
          <w:rFonts w:ascii="Arial" w:eastAsia="Arial" w:hAnsi="Arial" w:cs="Arial"/>
          <w:sz w:val="22"/>
          <w:szCs w:val="22"/>
        </w:rPr>
        <w:t>.</w:t>
      </w:r>
    </w:p>
    <w:p w14:paraId="10A5AE06" w14:textId="77777777" w:rsidR="000A55D8" w:rsidRDefault="0080573E" w:rsidP="006D6A64">
      <w:pPr>
        <w:numPr>
          <w:ilvl w:val="0"/>
          <w:numId w:val="2"/>
        </w:numPr>
        <w:ind w:left="993"/>
        <w:jc w:val="both"/>
      </w:pPr>
      <w:r>
        <w:rPr>
          <w:rFonts w:ascii="Arial" w:eastAsia="Arial" w:hAnsi="Arial" w:cs="Arial"/>
          <w:sz w:val="22"/>
          <w:szCs w:val="22"/>
        </w:rPr>
        <w:t>Establecer los sistemas de control necesarios para alcanzar las metas u objetivos propuestos en los programas institucionales de la Secretaría Ejecutiva.</w:t>
      </w:r>
    </w:p>
    <w:p w14:paraId="3F11E22A" w14:textId="77777777" w:rsidR="000A55D8" w:rsidRDefault="0080573E" w:rsidP="006D6A64">
      <w:pPr>
        <w:numPr>
          <w:ilvl w:val="0"/>
          <w:numId w:val="2"/>
        </w:numPr>
        <w:ind w:left="993"/>
        <w:jc w:val="both"/>
      </w:pPr>
      <w:r>
        <w:rPr>
          <w:rFonts w:ascii="Arial" w:eastAsia="Arial" w:hAnsi="Arial" w:cs="Arial"/>
          <w:sz w:val="22"/>
          <w:szCs w:val="22"/>
        </w:rPr>
        <w:t xml:space="preserve">Presentar semestralmente al Órgano de Gobierno el informe de desempeño de las actividades de la Secretaría Ejecutiva, incluido el ejercicio de los presupuestos de ingresos y egresos y los estados financieros correspondientes. En el informe y en los documentos de apoyo se cotejarán las metas propuestas y los compromisos asumidos por la Secretaría Ejecutiva con las realizaciones alcanzadas. </w:t>
      </w:r>
    </w:p>
    <w:p w14:paraId="2C1E31C3" w14:textId="77777777" w:rsidR="000A55D8" w:rsidRDefault="0080573E" w:rsidP="006D6A64">
      <w:pPr>
        <w:numPr>
          <w:ilvl w:val="0"/>
          <w:numId w:val="2"/>
        </w:numPr>
        <w:ind w:left="993"/>
        <w:jc w:val="both"/>
      </w:pPr>
      <w:r>
        <w:rPr>
          <w:rFonts w:ascii="Arial" w:eastAsia="Arial" w:hAnsi="Arial" w:cs="Arial"/>
          <w:sz w:val="22"/>
          <w:szCs w:val="22"/>
        </w:rPr>
        <w:t xml:space="preserve">Establecer </w:t>
      </w:r>
      <w:r w:rsidR="00721191">
        <w:rPr>
          <w:rFonts w:ascii="Arial" w:eastAsia="Arial" w:hAnsi="Arial" w:cs="Arial"/>
          <w:sz w:val="22"/>
          <w:szCs w:val="22"/>
        </w:rPr>
        <w:t>los mecanismos</w:t>
      </w:r>
      <w:r>
        <w:rPr>
          <w:rFonts w:ascii="Arial" w:eastAsia="Arial" w:hAnsi="Arial" w:cs="Arial"/>
          <w:sz w:val="22"/>
          <w:szCs w:val="22"/>
        </w:rPr>
        <w:t xml:space="preserve"> de evaluación que destaquen la eficiencia y la eficacia con que se desempeñe la Secretaría Ejecutiva y presentar al Órgano de Gobierno por lo menos dos veces al año el Informe de evaluación de gestión.</w:t>
      </w:r>
    </w:p>
    <w:p w14:paraId="1D67CAC7" w14:textId="77777777" w:rsidR="000A55D8" w:rsidRDefault="0080573E" w:rsidP="006D6A64">
      <w:pPr>
        <w:numPr>
          <w:ilvl w:val="0"/>
          <w:numId w:val="2"/>
        </w:numPr>
        <w:ind w:left="993"/>
        <w:jc w:val="both"/>
      </w:pPr>
      <w:r>
        <w:rPr>
          <w:rFonts w:ascii="Arial" w:eastAsia="Arial" w:hAnsi="Arial" w:cs="Arial"/>
          <w:sz w:val="22"/>
          <w:szCs w:val="22"/>
        </w:rPr>
        <w:t xml:space="preserve">Actuar como </w:t>
      </w:r>
      <w:proofErr w:type="gramStart"/>
      <w:r>
        <w:rPr>
          <w:rFonts w:ascii="Arial" w:eastAsia="Arial" w:hAnsi="Arial" w:cs="Arial"/>
          <w:sz w:val="22"/>
          <w:szCs w:val="22"/>
        </w:rPr>
        <w:t>Secretario</w:t>
      </w:r>
      <w:proofErr w:type="gramEnd"/>
      <w:r>
        <w:rPr>
          <w:rFonts w:ascii="Arial" w:eastAsia="Arial" w:hAnsi="Arial" w:cs="Arial"/>
          <w:sz w:val="22"/>
          <w:szCs w:val="22"/>
        </w:rPr>
        <w:t xml:space="preserve"> del Comité Coordinador y del Órgano de Gobierno. </w:t>
      </w:r>
    </w:p>
    <w:p w14:paraId="31DAEBF7" w14:textId="77777777" w:rsidR="000A55D8" w:rsidRDefault="0080573E" w:rsidP="006D6A64">
      <w:pPr>
        <w:numPr>
          <w:ilvl w:val="0"/>
          <w:numId w:val="2"/>
        </w:numPr>
        <w:ind w:left="993"/>
        <w:jc w:val="both"/>
      </w:pPr>
      <w:r>
        <w:rPr>
          <w:rFonts w:ascii="Arial" w:eastAsia="Arial" w:hAnsi="Arial" w:cs="Arial"/>
          <w:sz w:val="22"/>
          <w:szCs w:val="22"/>
        </w:rPr>
        <w:t xml:space="preserve">Ejecutar y dar seguimiento a los acuerdos y resoluciones del Comité Coordinador y del Órgano de Gobierno. </w:t>
      </w:r>
    </w:p>
    <w:p w14:paraId="369B3AFF" w14:textId="77777777" w:rsidR="000A55D8" w:rsidRDefault="0080573E" w:rsidP="006D6A64">
      <w:pPr>
        <w:numPr>
          <w:ilvl w:val="0"/>
          <w:numId w:val="2"/>
        </w:numPr>
        <w:ind w:left="993"/>
        <w:jc w:val="both"/>
      </w:pPr>
      <w:r>
        <w:rPr>
          <w:rFonts w:ascii="Arial" w:eastAsia="Arial" w:hAnsi="Arial" w:cs="Arial"/>
          <w:sz w:val="22"/>
          <w:szCs w:val="22"/>
        </w:rPr>
        <w:t>Elaborar y certificar los acuerdos que se tomen en el Comité Coordinador y en el Órgano de Gobierno, así como los instrumentos jurídicos que se generen en el seno de dicho órgano, llevando el archivo correspondiente en términos de las disposiciones aplicables.</w:t>
      </w:r>
    </w:p>
    <w:p w14:paraId="7C33216C" w14:textId="77777777" w:rsidR="000A55D8" w:rsidRDefault="0080573E" w:rsidP="006D6A64">
      <w:pPr>
        <w:numPr>
          <w:ilvl w:val="0"/>
          <w:numId w:val="2"/>
        </w:numPr>
        <w:ind w:left="993"/>
        <w:jc w:val="both"/>
      </w:pPr>
      <w:r>
        <w:rPr>
          <w:rFonts w:ascii="Arial" w:eastAsia="Arial" w:hAnsi="Arial" w:cs="Arial"/>
          <w:sz w:val="22"/>
          <w:szCs w:val="22"/>
        </w:rPr>
        <w:t>Ser parte integrante de la Comisión Ejecutiva</w:t>
      </w:r>
    </w:p>
    <w:p w14:paraId="509635CD" w14:textId="77777777" w:rsidR="000A55D8" w:rsidRDefault="0080573E" w:rsidP="006D6A64">
      <w:pPr>
        <w:numPr>
          <w:ilvl w:val="0"/>
          <w:numId w:val="2"/>
        </w:numPr>
        <w:ind w:left="993"/>
        <w:jc w:val="both"/>
      </w:pPr>
      <w:r>
        <w:rPr>
          <w:rFonts w:ascii="Arial" w:eastAsia="Arial" w:hAnsi="Arial" w:cs="Arial"/>
          <w:sz w:val="22"/>
          <w:szCs w:val="22"/>
        </w:rPr>
        <w:t>Coordinar la elaboración de los anteproyectos de metodologías, indicadores y políticas integrales para ser discutidas en la Comisión Ejecutiva y, en su caso, sometidas a la consideración del Comité Coordinador.</w:t>
      </w:r>
    </w:p>
    <w:p w14:paraId="2D9AE632" w14:textId="77777777" w:rsidR="000A55D8" w:rsidRDefault="0080573E" w:rsidP="006D6A64">
      <w:pPr>
        <w:numPr>
          <w:ilvl w:val="0"/>
          <w:numId w:val="2"/>
        </w:numPr>
        <w:ind w:left="993"/>
        <w:jc w:val="both"/>
      </w:pPr>
      <w:r>
        <w:rPr>
          <w:rFonts w:ascii="Arial" w:eastAsia="Arial" w:hAnsi="Arial" w:cs="Arial"/>
          <w:sz w:val="22"/>
          <w:szCs w:val="22"/>
        </w:rPr>
        <w:lastRenderedPageBreak/>
        <w:t>Proponer a la Comisión Ejecutiva las evaluaciones que se llevarán a cabo de las políticas integrales para ser discutidas en la Comisión Ejecutiva y, en su caso, sometidas a la consideración del Comité Coordinador.</w:t>
      </w:r>
    </w:p>
    <w:p w14:paraId="2A7DD525" w14:textId="77777777" w:rsidR="000A55D8" w:rsidRDefault="0080573E" w:rsidP="006D6A64">
      <w:pPr>
        <w:numPr>
          <w:ilvl w:val="0"/>
          <w:numId w:val="2"/>
        </w:numPr>
        <w:ind w:left="993"/>
        <w:jc w:val="both"/>
      </w:pPr>
      <w:r>
        <w:rPr>
          <w:rFonts w:ascii="Arial" w:eastAsia="Arial" w:hAnsi="Arial" w:cs="Arial"/>
          <w:sz w:val="22"/>
          <w:szCs w:val="22"/>
        </w:rPr>
        <w:t>Proponer a la Comisión Ejecutiva las evaluaciones que se llevarán a cabo de las políticas integrales a que se refiere la fracción V del artículo 9 de la Ley del Sistema Estatal Anticorrupción, y una vez aprobadas realizarlas.</w:t>
      </w:r>
    </w:p>
    <w:p w14:paraId="3866C322" w14:textId="77777777" w:rsidR="000A55D8" w:rsidRDefault="0080573E" w:rsidP="006D6A64">
      <w:pPr>
        <w:numPr>
          <w:ilvl w:val="0"/>
          <w:numId w:val="2"/>
        </w:numPr>
        <w:ind w:left="993"/>
        <w:jc w:val="both"/>
      </w:pPr>
      <w:r>
        <w:rPr>
          <w:rFonts w:ascii="Arial" w:eastAsia="Arial" w:hAnsi="Arial" w:cs="Arial"/>
          <w:sz w:val="22"/>
          <w:szCs w:val="22"/>
        </w:rPr>
        <w:t>Coordinar el trabajo técnico para la preparación de documentos que se llevarán como propuestas de acuerdo, al Comité Coordinador, al Órgano de Gobierno y a la Comisión Ejecutiva.</w:t>
      </w:r>
    </w:p>
    <w:p w14:paraId="5958CF42" w14:textId="77777777" w:rsidR="000A55D8" w:rsidRDefault="0080573E" w:rsidP="006D6A64">
      <w:pPr>
        <w:numPr>
          <w:ilvl w:val="0"/>
          <w:numId w:val="2"/>
        </w:numPr>
        <w:ind w:left="993"/>
        <w:jc w:val="both"/>
      </w:pPr>
      <w:r>
        <w:rPr>
          <w:rFonts w:ascii="Arial" w:eastAsia="Arial" w:hAnsi="Arial" w:cs="Arial"/>
          <w:sz w:val="22"/>
          <w:szCs w:val="22"/>
        </w:rPr>
        <w:t>Elaborar el proyecto de calendario de los trabajos del Comité Coordinador, del Órgano de Gobierno y de la Comisión Ejecutiva, para su respectiva aprobación.</w:t>
      </w:r>
    </w:p>
    <w:p w14:paraId="3F1403FF" w14:textId="77777777" w:rsidR="000A55D8" w:rsidRDefault="0080573E" w:rsidP="006D6A64">
      <w:pPr>
        <w:numPr>
          <w:ilvl w:val="0"/>
          <w:numId w:val="2"/>
        </w:numPr>
        <w:ind w:left="993"/>
        <w:jc w:val="both"/>
      </w:pPr>
      <w:r>
        <w:rPr>
          <w:rFonts w:ascii="Arial" w:eastAsia="Arial" w:hAnsi="Arial" w:cs="Arial"/>
          <w:sz w:val="22"/>
          <w:szCs w:val="22"/>
        </w:rPr>
        <w:t xml:space="preserve">Elaborar los anteproyectos de informes del Sistema Estatal Anticorrupción, someterlos a la revisión y observación de la Comisión Ejecutiva y remitirlos al Comité Coordinador para su aprobación. </w:t>
      </w:r>
    </w:p>
    <w:p w14:paraId="7DEA327D" w14:textId="77777777" w:rsidR="000A55D8" w:rsidRDefault="0080573E" w:rsidP="006D6A64">
      <w:pPr>
        <w:numPr>
          <w:ilvl w:val="0"/>
          <w:numId w:val="2"/>
        </w:numPr>
        <w:ind w:left="993"/>
        <w:jc w:val="both"/>
      </w:pPr>
      <w:r>
        <w:rPr>
          <w:rFonts w:ascii="Arial" w:eastAsia="Arial" w:hAnsi="Arial" w:cs="Arial"/>
          <w:sz w:val="22"/>
          <w:szCs w:val="22"/>
        </w:rPr>
        <w:t xml:space="preserve">Realizar estudios especializados en materias relacionadas con la prevención, detección y disuasión de hechos de corrupción y de faltas administrativas, fiscalización y control de recursos públicos, por acuerdo del Comité Coordinador. </w:t>
      </w:r>
    </w:p>
    <w:p w14:paraId="1C9FD1FC" w14:textId="77777777" w:rsidR="000A55D8" w:rsidRDefault="0080573E" w:rsidP="006D6A64">
      <w:pPr>
        <w:numPr>
          <w:ilvl w:val="0"/>
          <w:numId w:val="2"/>
        </w:numPr>
        <w:ind w:left="993"/>
        <w:jc w:val="both"/>
      </w:pPr>
      <w:r>
        <w:rPr>
          <w:rFonts w:ascii="Arial" w:eastAsia="Arial" w:hAnsi="Arial" w:cs="Arial"/>
          <w:sz w:val="22"/>
          <w:szCs w:val="22"/>
        </w:rPr>
        <w:t>Administrar las plataformas digitales que establecerá el Comité Coordinador, en términos de la Ley del Sistema Estatal Anticorrupción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p>
    <w:p w14:paraId="3A476BAA" w14:textId="77777777" w:rsidR="000A55D8" w:rsidRDefault="0080573E" w:rsidP="006D6A64">
      <w:pPr>
        <w:numPr>
          <w:ilvl w:val="0"/>
          <w:numId w:val="2"/>
        </w:numPr>
        <w:ind w:left="993"/>
        <w:jc w:val="both"/>
      </w:pPr>
      <w:r>
        <w:rPr>
          <w:rFonts w:ascii="Arial" w:eastAsia="Arial" w:hAnsi="Arial" w:cs="Arial"/>
          <w:sz w:val="22"/>
          <w:szCs w:val="22"/>
        </w:rPr>
        <w:t>Integrar los sistemas de información necesarios para que los resultados de las evaluaciones sean públicos y reflejen los avances o retrocesos en la Política Estatal Anticorrupción.</w:t>
      </w:r>
    </w:p>
    <w:p w14:paraId="60FA3EA9" w14:textId="77777777" w:rsidR="000A55D8" w:rsidRDefault="0080573E" w:rsidP="006D6A64">
      <w:pPr>
        <w:numPr>
          <w:ilvl w:val="0"/>
          <w:numId w:val="2"/>
        </w:numPr>
        <w:ind w:left="993"/>
        <w:jc w:val="both"/>
      </w:pPr>
      <w:r>
        <w:rPr>
          <w:rFonts w:ascii="Arial" w:eastAsia="Arial" w:hAnsi="Arial" w:cs="Arial"/>
          <w:sz w:val="22"/>
          <w:szCs w:val="22"/>
        </w:rPr>
        <w:t xml:space="preserve">Expedir y certificar, en su caso, copia de los documentos o constancias que existan en los archivos de las unidades administrativas adscritas a la Secretaría Ejecutiva, de oficio o a petición de autoridad competente. </w:t>
      </w:r>
    </w:p>
    <w:p w14:paraId="7B42B46E" w14:textId="77777777" w:rsidR="000A55D8" w:rsidRDefault="0080573E" w:rsidP="006D6A64">
      <w:pPr>
        <w:numPr>
          <w:ilvl w:val="0"/>
          <w:numId w:val="2"/>
        </w:numPr>
        <w:ind w:left="993"/>
        <w:jc w:val="both"/>
      </w:pPr>
      <w:r>
        <w:rPr>
          <w:rFonts w:ascii="Arial" w:eastAsia="Arial" w:hAnsi="Arial" w:cs="Arial"/>
          <w:sz w:val="22"/>
          <w:szCs w:val="22"/>
        </w:rPr>
        <w:t>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públicos internacionales.</w:t>
      </w:r>
    </w:p>
    <w:p w14:paraId="4910D466" w14:textId="77777777" w:rsidR="000A55D8" w:rsidRDefault="0080573E" w:rsidP="006D6A64">
      <w:pPr>
        <w:numPr>
          <w:ilvl w:val="0"/>
          <w:numId w:val="2"/>
        </w:numPr>
        <w:ind w:left="993" w:hanging="709"/>
        <w:jc w:val="both"/>
      </w:pPr>
      <w:r>
        <w:rPr>
          <w:rFonts w:ascii="Arial" w:eastAsia="Arial" w:hAnsi="Arial" w:cs="Arial"/>
          <w:sz w:val="22"/>
          <w:szCs w:val="22"/>
        </w:rPr>
        <w:t>Participar en organismos y foros regionales, nacionales e internacionales, a efecto de promover una cultura de prevención y combate a la corrupción y de fiscalización y control de recursos públicos</w:t>
      </w:r>
    </w:p>
    <w:p w14:paraId="25B13163" w14:textId="77777777" w:rsidR="000A55D8" w:rsidRDefault="0080573E" w:rsidP="006D6A64">
      <w:pPr>
        <w:numPr>
          <w:ilvl w:val="0"/>
          <w:numId w:val="2"/>
        </w:numPr>
        <w:ind w:left="993" w:hanging="709"/>
        <w:jc w:val="both"/>
      </w:pPr>
      <w:r>
        <w:rPr>
          <w:rFonts w:ascii="Arial" w:eastAsia="Arial" w:hAnsi="Arial" w:cs="Arial"/>
          <w:sz w:val="22"/>
          <w:szCs w:val="22"/>
        </w:rPr>
        <w:t>Proveer a la Comisión Ejecutiva los insumos necesarios para la elaboración de las propuestas a que se refiere la Ley del Sistema Estatal Anticorrupción. Para ello, podrá solicitar la información que estime pertinente para la realización de las actividades que le encomienda la Ley del Sistema Estatal Anticorrupción, de oficio o a solicitud de los miembros de la Comisión Ejecutiva.</w:t>
      </w:r>
    </w:p>
    <w:p w14:paraId="19C05EC3" w14:textId="77777777" w:rsidR="000A55D8" w:rsidRDefault="0080573E" w:rsidP="006D6A64">
      <w:pPr>
        <w:numPr>
          <w:ilvl w:val="0"/>
          <w:numId w:val="2"/>
        </w:numPr>
        <w:ind w:left="993" w:hanging="709"/>
        <w:jc w:val="both"/>
      </w:pPr>
      <w:r>
        <w:rPr>
          <w:rFonts w:ascii="Arial" w:eastAsia="Arial" w:hAnsi="Arial" w:cs="Arial"/>
          <w:sz w:val="22"/>
          <w:szCs w:val="22"/>
        </w:rPr>
        <w:t xml:space="preserve">Nombrar y remover al personal de la Secretaría Ejecutiva, y </w:t>
      </w:r>
    </w:p>
    <w:p w14:paraId="0400105F" w14:textId="77777777" w:rsidR="000A55D8" w:rsidRDefault="0080573E" w:rsidP="006D6A64">
      <w:pPr>
        <w:numPr>
          <w:ilvl w:val="0"/>
          <w:numId w:val="2"/>
        </w:numPr>
        <w:ind w:left="993" w:hanging="708"/>
        <w:jc w:val="both"/>
      </w:pPr>
      <w:r>
        <w:rPr>
          <w:rFonts w:ascii="Arial" w:eastAsia="Arial" w:hAnsi="Arial" w:cs="Arial"/>
          <w:sz w:val="22"/>
          <w:szCs w:val="22"/>
        </w:rPr>
        <w:t>Las demás que señalen las diversas leyes, reglamentos, decretos, acuerdos y demás disposiciones administrativas aplicables</w:t>
      </w:r>
      <w:r>
        <w:t xml:space="preserve">. </w:t>
      </w:r>
    </w:p>
    <w:p w14:paraId="1180C277" w14:textId="77777777" w:rsidR="000A55D8" w:rsidRDefault="000A55D8">
      <w:pPr>
        <w:ind w:left="709"/>
        <w:jc w:val="both"/>
        <w:rPr>
          <w:rFonts w:ascii="Arial" w:eastAsia="Arial" w:hAnsi="Arial" w:cs="Arial"/>
          <w:sz w:val="22"/>
          <w:szCs w:val="22"/>
        </w:rPr>
      </w:pPr>
    </w:p>
    <w:p w14:paraId="13B0FA51" w14:textId="15BE6726"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Ejercicio Fiscal</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El ejercicio fiscal que se comprende en la integración de estas Notas es del 01 de enero al 3</w:t>
      </w:r>
      <w:r w:rsidR="004743DB">
        <w:rPr>
          <w:rFonts w:ascii="Arial" w:eastAsia="Arial" w:hAnsi="Arial" w:cs="Arial"/>
          <w:sz w:val="22"/>
          <w:szCs w:val="22"/>
        </w:rPr>
        <w:t>1</w:t>
      </w:r>
      <w:r w:rsidR="0080573E" w:rsidRPr="00DA37C0">
        <w:rPr>
          <w:rFonts w:ascii="Arial" w:eastAsia="Arial" w:hAnsi="Arial" w:cs="Arial"/>
          <w:sz w:val="22"/>
          <w:szCs w:val="22"/>
        </w:rPr>
        <w:t xml:space="preserve"> de </w:t>
      </w:r>
      <w:r w:rsidR="004743DB">
        <w:rPr>
          <w:rFonts w:ascii="Arial" w:eastAsia="Arial" w:hAnsi="Arial" w:cs="Arial"/>
          <w:sz w:val="22"/>
          <w:szCs w:val="22"/>
        </w:rPr>
        <w:t>dic</w:t>
      </w:r>
      <w:r w:rsidR="008C4F0A">
        <w:rPr>
          <w:rFonts w:ascii="Arial" w:eastAsia="Arial" w:hAnsi="Arial" w:cs="Arial"/>
          <w:sz w:val="22"/>
          <w:szCs w:val="22"/>
        </w:rPr>
        <w:t>iembre</w:t>
      </w:r>
      <w:r w:rsidR="0080573E" w:rsidRPr="00DA37C0">
        <w:rPr>
          <w:rFonts w:ascii="Arial" w:eastAsia="Arial" w:hAnsi="Arial" w:cs="Arial"/>
          <w:sz w:val="22"/>
          <w:szCs w:val="22"/>
        </w:rPr>
        <w:t xml:space="preserve"> de 20</w:t>
      </w:r>
      <w:r w:rsidR="0075068B">
        <w:rPr>
          <w:rFonts w:ascii="Arial" w:eastAsia="Arial" w:hAnsi="Arial" w:cs="Arial"/>
          <w:sz w:val="22"/>
          <w:szCs w:val="22"/>
        </w:rPr>
        <w:t>20</w:t>
      </w:r>
      <w:r w:rsidR="0080573E" w:rsidRPr="00DA37C0">
        <w:rPr>
          <w:rFonts w:ascii="Arial" w:eastAsia="Arial" w:hAnsi="Arial" w:cs="Arial"/>
          <w:sz w:val="22"/>
          <w:szCs w:val="22"/>
        </w:rPr>
        <w:t>.</w:t>
      </w:r>
    </w:p>
    <w:p w14:paraId="077FB9EA" w14:textId="77777777" w:rsidR="000A55D8" w:rsidRDefault="000A55D8">
      <w:pPr>
        <w:jc w:val="both"/>
        <w:rPr>
          <w:rFonts w:ascii="Arial" w:eastAsia="Arial" w:hAnsi="Arial" w:cs="Arial"/>
          <w:sz w:val="22"/>
          <w:szCs w:val="22"/>
        </w:rPr>
      </w:pPr>
    </w:p>
    <w:p w14:paraId="4A0BFA3C" w14:textId="29FD4D9E" w:rsidR="000A55D8"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Régimen Jurídico</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C459931" w14:textId="77777777" w:rsidR="002102A2" w:rsidRPr="002102A2" w:rsidRDefault="002102A2" w:rsidP="002102A2">
      <w:pPr>
        <w:pStyle w:val="Prrafodelista"/>
        <w:rPr>
          <w:rFonts w:ascii="Arial" w:eastAsia="Arial" w:hAnsi="Arial" w:cs="Arial"/>
          <w:sz w:val="22"/>
          <w:szCs w:val="22"/>
        </w:rPr>
      </w:pPr>
    </w:p>
    <w:p w14:paraId="75976689" w14:textId="77777777" w:rsidR="002102A2" w:rsidRPr="00DA37C0" w:rsidRDefault="002102A2" w:rsidP="002102A2">
      <w:pPr>
        <w:pStyle w:val="Prrafodelista"/>
        <w:jc w:val="both"/>
        <w:rPr>
          <w:rFonts w:ascii="Arial" w:eastAsia="Arial" w:hAnsi="Arial" w:cs="Arial"/>
          <w:sz w:val="22"/>
          <w:szCs w:val="22"/>
        </w:rPr>
      </w:pPr>
    </w:p>
    <w:p w14:paraId="488B9A6D" w14:textId="77777777" w:rsidR="000A55D8" w:rsidRDefault="000A55D8">
      <w:pPr>
        <w:jc w:val="both"/>
        <w:rPr>
          <w:rFonts w:ascii="Arial" w:eastAsia="Arial" w:hAnsi="Arial" w:cs="Arial"/>
          <w:sz w:val="22"/>
          <w:szCs w:val="22"/>
        </w:rPr>
      </w:pPr>
    </w:p>
    <w:p w14:paraId="2EB01E24" w14:textId="10D46D2C"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Consideraciones Fiscales de la Entidad</w:t>
      </w:r>
      <w:r w:rsidR="0080573E" w:rsidRPr="00DA37C0">
        <w:rPr>
          <w:rFonts w:ascii="Arial" w:eastAsia="Arial" w:hAnsi="Arial" w:cs="Arial"/>
          <w:b/>
          <w:sz w:val="22"/>
          <w:szCs w:val="22"/>
        </w:rPr>
        <w:t xml:space="preserve">:  </w:t>
      </w:r>
      <w:r w:rsidR="0080573E" w:rsidRPr="00DA37C0">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DA37C0">
        <w:rPr>
          <w:rFonts w:ascii="Arial" w:eastAsia="Arial" w:hAnsi="Arial" w:cs="Arial"/>
          <w:sz w:val="22"/>
          <w:szCs w:val="22"/>
        </w:rPr>
        <w:t>, l</w:t>
      </w:r>
      <w:r w:rsidR="0080573E" w:rsidRPr="00DA37C0">
        <w:rPr>
          <w:rFonts w:ascii="Arial" w:eastAsia="Arial" w:hAnsi="Arial" w:cs="Arial"/>
          <w:sz w:val="22"/>
          <w:szCs w:val="22"/>
        </w:rPr>
        <w:t>os enteros y pagos se realizan mensualmente al SAT.</w:t>
      </w:r>
      <w:r w:rsidR="0091414F" w:rsidRPr="00DA37C0">
        <w:rPr>
          <w:rFonts w:ascii="Arial" w:eastAsia="Arial" w:hAnsi="Arial" w:cs="Arial"/>
          <w:sz w:val="22"/>
          <w:szCs w:val="22"/>
        </w:rPr>
        <w:t xml:space="preserve"> </w:t>
      </w:r>
      <w:proofErr w:type="gramStart"/>
      <w:r w:rsidR="003D5F07" w:rsidRPr="00DA37C0">
        <w:rPr>
          <w:rFonts w:ascii="Arial" w:eastAsia="Arial" w:hAnsi="Arial" w:cs="Arial"/>
          <w:sz w:val="22"/>
          <w:szCs w:val="22"/>
        </w:rPr>
        <w:t>Asimismo</w:t>
      </w:r>
      <w:proofErr w:type="gramEnd"/>
      <w:r w:rsidR="003D5F07" w:rsidRPr="00DA37C0">
        <w:rPr>
          <w:rFonts w:ascii="Arial" w:eastAsia="Arial" w:hAnsi="Arial" w:cs="Arial"/>
          <w:sz w:val="22"/>
          <w:szCs w:val="22"/>
        </w:rPr>
        <w:t xml:space="preserve"> a efectuar el pago del </w:t>
      </w:r>
      <w:r w:rsidR="003D5F07" w:rsidRPr="00DA37C0">
        <w:rPr>
          <w:rFonts w:ascii="Arial" w:eastAsia="MS Mincho" w:hAnsi="Arial" w:cs="Arial"/>
          <w:color w:val="000000"/>
          <w:sz w:val="22"/>
          <w:szCs w:val="22"/>
        </w:rPr>
        <w:t>Impuesto Estatal Sobre Remuneraciones al Trabajo Personal (1.80%).</w:t>
      </w:r>
    </w:p>
    <w:p w14:paraId="35811D0D" w14:textId="77777777" w:rsidR="000A55D8" w:rsidRDefault="000A55D8">
      <w:pPr>
        <w:jc w:val="both"/>
        <w:rPr>
          <w:rFonts w:ascii="Arial" w:eastAsia="Arial" w:hAnsi="Arial" w:cs="Arial"/>
          <w:sz w:val="22"/>
          <w:szCs w:val="22"/>
        </w:rPr>
      </w:pPr>
    </w:p>
    <w:p w14:paraId="35444AA0" w14:textId="2C85548A" w:rsidR="000A55D8" w:rsidRPr="00DA37C0" w:rsidRDefault="00DA37C0" w:rsidP="00DA37C0">
      <w:pPr>
        <w:pStyle w:val="Prrafodelista"/>
        <w:numPr>
          <w:ilvl w:val="0"/>
          <w:numId w:val="23"/>
        </w:numPr>
        <w:jc w:val="both"/>
        <w:rPr>
          <w:rFonts w:ascii="Arial" w:eastAsia="Arial" w:hAnsi="Arial" w:cs="Arial"/>
          <w:sz w:val="22"/>
          <w:szCs w:val="22"/>
        </w:rPr>
      </w:pPr>
      <w:r w:rsidRPr="00DA37C0">
        <w:rPr>
          <w:rFonts w:ascii="Arial" w:eastAsia="Arial" w:hAnsi="Arial" w:cs="Arial"/>
          <w:b/>
          <w:sz w:val="22"/>
          <w:szCs w:val="22"/>
        </w:rPr>
        <w:t>Estructura Organizacional Básica:</w:t>
      </w:r>
    </w:p>
    <w:p w14:paraId="17EF99DE" w14:textId="77777777" w:rsidR="000A55D8" w:rsidRDefault="000A55D8">
      <w:pPr>
        <w:rPr>
          <w:rFonts w:ascii="Arial" w:eastAsia="Arial" w:hAnsi="Arial" w:cs="Arial"/>
          <w:sz w:val="22"/>
          <w:szCs w:val="22"/>
        </w:rPr>
      </w:pPr>
    </w:p>
    <w:p w14:paraId="5DEEA6E6" w14:textId="77777777" w:rsidR="000A55D8" w:rsidRDefault="0080573E" w:rsidP="002135D5">
      <w:pPr>
        <w:jc w:val="both"/>
        <w:rPr>
          <w:rFonts w:ascii="Arial" w:eastAsia="Arial" w:hAnsi="Arial" w:cs="Arial"/>
          <w:sz w:val="22"/>
          <w:szCs w:val="22"/>
        </w:rPr>
      </w:pPr>
      <w:r>
        <w:rPr>
          <w:rFonts w:ascii="Arial" w:eastAsia="Arial" w:hAnsi="Arial" w:cs="Arial"/>
          <w:sz w:val="22"/>
          <w:szCs w:val="22"/>
        </w:rPr>
        <w:t>I. Órgano de Gobierno.</w:t>
      </w:r>
    </w:p>
    <w:p w14:paraId="4DD04563" w14:textId="77777777" w:rsidR="000A55D8" w:rsidRDefault="0080573E" w:rsidP="002135D5">
      <w:pPr>
        <w:jc w:val="both"/>
        <w:rPr>
          <w:rFonts w:ascii="Arial" w:eastAsia="Arial" w:hAnsi="Arial" w:cs="Arial"/>
          <w:sz w:val="22"/>
          <w:szCs w:val="22"/>
        </w:rPr>
      </w:pPr>
      <w:bookmarkStart w:id="5" w:name="_3znysh7" w:colFirst="0" w:colLast="0"/>
      <w:bookmarkEnd w:id="5"/>
      <w:r>
        <w:rPr>
          <w:rFonts w:ascii="Arial" w:eastAsia="Arial" w:hAnsi="Arial" w:cs="Arial"/>
          <w:sz w:val="22"/>
          <w:szCs w:val="22"/>
        </w:rPr>
        <w:t>II. Comisión Ejecutiva.</w:t>
      </w:r>
    </w:p>
    <w:p w14:paraId="66FECCC1" w14:textId="77777777" w:rsidR="000A55D8" w:rsidRDefault="0080573E" w:rsidP="002135D5">
      <w:pPr>
        <w:jc w:val="both"/>
        <w:rPr>
          <w:rFonts w:ascii="Arial" w:eastAsia="Arial" w:hAnsi="Arial" w:cs="Arial"/>
          <w:sz w:val="22"/>
          <w:szCs w:val="22"/>
        </w:rPr>
      </w:pPr>
      <w:r>
        <w:rPr>
          <w:rFonts w:ascii="Arial" w:eastAsia="Arial" w:hAnsi="Arial" w:cs="Arial"/>
          <w:sz w:val="22"/>
          <w:szCs w:val="22"/>
        </w:rPr>
        <w:t>III. Secretario Técnico.</w:t>
      </w:r>
    </w:p>
    <w:p w14:paraId="604B0581"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Jurídica.</w:t>
      </w:r>
    </w:p>
    <w:p w14:paraId="75195000"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Atención a la Comisión Ejecutiva y al Comité Coordinador del SEA.</w:t>
      </w:r>
    </w:p>
    <w:p w14:paraId="2B70273A" w14:textId="77777777" w:rsidR="000A55D8" w:rsidRDefault="0080573E" w:rsidP="002135D5">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Administración y Servicios.</w:t>
      </w:r>
    </w:p>
    <w:p w14:paraId="089D9DDC" w14:textId="77777777" w:rsidR="000A55D8" w:rsidRDefault="000A55D8" w:rsidP="002135D5">
      <w:pPr>
        <w:tabs>
          <w:tab w:val="left" w:pos="2342"/>
          <w:tab w:val="center" w:pos="4419"/>
          <w:tab w:val="right" w:pos="8838"/>
        </w:tabs>
        <w:jc w:val="center"/>
        <w:rPr>
          <w:rFonts w:ascii="Arial" w:eastAsia="Arial" w:hAnsi="Arial" w:cs="Arial"/>
          <w:sz w:val="22"/>
          <w:szCs w:val="22"/>
        </w:rPr>
      </w:pPr>
    </w:p>
    <w:p w14:paraId="21BDC6D5" w14:textId="77777777" w:rsidR="000A55D8" w:rsidRDefault="0080573E" w:rsidP="002135D5">
      <w:pPr>
        <w:ind w:left="426" w:hanging="426"/>
        <w:jc w:val="both"/>
        <w:rPr>
          <w:rFonts w:ascii="Arial" w:eastAsia="Arial" w:hAnsi="Arial" w:cs="Arial"/>
          <w:sz w:val="22"/>
          <w:szCs w:val="22"/>
        </w:rPr>
      </w:pPr>
      <w:r>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Default="000A55D8">
      <w:pPr>
        <w:rPr>
          <w:rFonts w:ascii="Arial" w:eastAsia="Arial" w:hAnsi="Arial" w:cs="Arial"/>
          <w:sz w:val="22"/>
          <w:szCs w:val="22"/>
        </w:rPr>
      </w:pPr>
    </w:p>
    <w:p w14:paraId="5553BC95" w14:textId="061281D0" w:rsidR="00DA37C0" w:rsidRDefault="00DA37C0">
      <w:pPr>
        <w:rPr>
          <w:rFonts w:ascii="Arial" w:eastAsia="Arial" w:hAnsi="Arial" w:cs="Arial"/>
          <w:sz w:val="22"/>
          <w:szCs w:val="22"/>
        </w:rPr>
      </w:pPr>
    </w:p>
    <w:p w14:paraId="0F0AAEC8" w14:textId="77777777" w:rsidR="003E6C03" w:rsidRDefault="003E6C03">
      <w:pPr>
        <w:rPr>
          <w:rFonts w:ascii="Arial" w:eastAsia="Arial" w:hAnsi="Arial" w:cs="Arial"/>
          <w:sz w:val="22"/>
          <w:szCs w:val="22"/>
        </w:rPr>
      </w:pPr>
    </w:p>
    <w:p w14:paraId="57388379" w14:textId="5D931FEF"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Bases </w:t>
      </w:r>
      <w:r>
        <w:rPr>
          <w:rFonts w:ascii="Arial" w:eastAsia="Arial" w:hAnsi="Arial" w:cs="Arial"/>
          <w:b/>
          <w:sz w:val="22"/>
          <w:szCs w:val="22"/>
        </w:rPr>
        <w:t>d</w:t>
      </w:r>
      <w:r w:rsidRPr="00DA37C0">
        <w:rPr>
          <w:rFonts w:ascii="Arial" w:eastAsia="Arial" w:hAnsi="Arial" w:cs="Arial"/>
          <w:b/>
          <w:sz w:val="22"/>
          <w:szCs w:val="22"/>
        </w:rPr>
        <w:t xml:space="preserve">e Preparación </w:t>
      </w:r>
      <w:r>
        <w:rPr>
          <w:rFonts w:ascii="Arial" w:eastAsia="Arial" w:hAnsi="Arial" w:cs="Arial"/>
          <w:b/>
          <w:sz w:val="22"/>
          <w:szCs w:val="22"/>
        </w:rPr>
        <w:t>d</w:t>
      </w:r>
      <w:r w:rsidRPr="00DA37C0">
        <w:rPr>
          <w:rFonts w:ascii="Arial" w:eastAsia="Arial" w:hAnsi="Arial" w:cs="Arial"/>
          <w:b/>
          <w:sz w:val="22"/>
          <w:szCs w:val="22"/>
        </w:rPr>
        <w:t xml:space="preserve">e </w:t>
      </w:r>
      <w:r>
        <w:rPr>
          <w:rFonts w:ascii="Arial" w:eastAsia="Arial" w:hAnsi="Arial" w:cs="Arial"/>
          <w:b/>
          <w:sz w:val="22"/>
          <w:szCs w:val="22"/>
        </w:rPr>
        <w:t>l</w:t>
      </w:r>
      <w:r w:rsidRPr="00DA37C0">
        <w:rPr>
          <w:rFonts w:ascii="Arial" w:eastAsia="Arial" w:hAnsi="Arial" w:cs="Arial"/>
          <w:b/>
          <w:sz w:val="22"/>
          <w:szCs w:val="22"/>
        </w:rPr>
        <w:t>os Estados Financieros</w:t>
      </w:r>
    </w:p>
    <w:p w14:paraId="3D67FFFC" w14:textId="77777777" w:rsidR="000A55D8" w:rsidRDefault="000A55D8">
      <w:pPr>
        <w:jc w:val="both"/>
        <w:rPr>
          <w:rFonts w:ascii="Arial" w:eastAsia="Arial" w:hAnsi="Arial" w:cs="Arial"/>
          <w:sz w:val="22"/>
          <w:szCs w:val="22"/>
        </w:rPr>
      </w:pPr>
    </w:p>
    <w:p w14:paraId="59D43F43" w14:textId="0C70E45B" w:rsidR="000A55D8" w:rsidRDefault="0080573E">
      <w:pPr>
        <w:jc w:val="both"/>
        <w:rPr>
          <w:rFonts w:ascii="Arial" w:eastAsia="Arial" w:hAnsi="Arial" w:cs="Arial"/>
          <w:sz w:val="22"/>
          <w:szCs w:val="22"/>
        </w:rPr>
      </w:pPr>
      <w:r>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Default="0080573E">
      <w:pPr>
        <w:jc w:val="both"/>
        <w:rPr>
          <w:rFonts w:ascii="Arial" w:eastAsia="Arial" w:hAnsi="Arial" w:cs="Arial"/>
          <w:sz w:val="22"/>
          <w:szCs w:val="22"/>
        </w:rPr>
      </w:pPr>
      <w:r>
        <w:rPr>
          <w:rFonts w:ascii="Arial" w:eastAsia="Arial" w:hAnsi="Arial" w:cs="Arial"/>
          <w:sz w:val="22"/>
          <w:szCs w:val="22"/>
        </w:rPr>
        <w:t>Los bienes muebles son registrados al costo de adquisición</w:t>
      </w:r>
      <w:r w:rsidR="0031203A">
        <w:rPr>
          <w:rFonts w:ascii="Arial" w:eastAsia="Arial" w:hAnsi="Arial" w:cs="Arial"/>
          <w:sz w:val="22"/>
          <w:szCs w:val="22"/>
        </w:rPr>
        <w:t xml:space="preserve"> o valor de avalúo en el caso de los bienes donados</w:t>
      </w:r>
      <w:r>
        <w:rPr>
          <w:rFonts w:ascii="Arial" w:eastAsia="Arial" w:hAnsi="Arial" w:cs="Arial"/>
          <w:sz w:val="22"/>
          <w:szCs w:val="22"/>
        </w:rPr>
        <w:t>. La reparación se afecta directamente al Presupuesto del Ejercicio.</w:t>
      </w:r>
    </w:p>
    <w:p w14:paraId="5F8D7CCA" w14:textId="0F16C502" w:rsidR="000A55D8" w:rsidRDefault="009A3CA8">
      <w:pPr>
        <w:jc w:val="both"/>
        <w:rPr>
          <w:rFonts w:ascii="Arial" w:eastAsia="Arial" w:hAnsi="Arial" w:cs="Arial"/>
          <w:sz w:val="22"/>
          <w:szCs w:val="22"/>
        </w:rPr>
      </w:pPr>
      <w:r w:rsidRPr="009A3CA8">
        <w:rPr>
          <w:rFonts w:ascii="Arial" w:eastAsia="Arial" w:hAnsi="Arial" w:cs="Arial"/>
          <w:sz w:val="22"/>
          <w:szCs w:val="22"/>
        </w:rPr>
        <w:t>Así mismo en la preparación de la información financiera se observó la aplicación de los Postulados Básicos de Contabilidad Gubernamental</w:t>
      </w:r>
      <w:r w:rsidR="0080573E">
        <w:rPr>
          <w:rFonts w:ascii="Arial" w:eastAsia="Arial" w:hAnsi="Arial" w:cs="Arial"/>
          <w:sz w:val="22"/>
          <w:szCs w:val="22"/>
        </w:rPr>
        <w:t xml:space="preserve">. </w:t>
      </w:r>
    </w:p>
    <w:p w14:paraId="62AAD0F5" w14:textId="0876861C" w:rsidR="000A55D8" w:rsidRDefault="000A55D8">
      <w:pPr>
        <w:jc w:val="both"/>
        <w:rPr>
          <w:rFonts w:ascii="Arial" w:eastAsia="Arial" w:hAnsi="Arial" w:cs="Arial"/>
          <w:sz w:val="21"/>
          <w:szCs w:val="21"/>
        </w:rPr>
      </w:pPr>
    </w:p>
    <w:p w14:paraId="46039BD1" w14:textId="137D6AE2" w:rsidR="00DA37C0" w:rsidRDefault="00DA37C0">
      <w:pPr>
        <w:jc w:val="both"/>
        <w:rPr>
          <w:rFonts w:ascii="Arial" w:eastAsia="Arial" w:hAnsi="Arial" w:cs="Arial"/>
          <w:sz w:val="21"/>
          <w:szCs w:val="21"/>
        </w:rPr>
      </w:pPr>
    </w:p>
    <w:p w14:paraId="4D7A1E4B" w14:textId="77777777" w:rsidR="00DA37C0" w:rsidRDefault="00DA37C0">
      <w:pPr>
        <w:jc w:val="both"/>
        <w:rPr>
          <w:rFonts w:ascii="Arial" w:eastAsia="Arial" w:hAnsi="Arial" w:cs="Arial"/>
          <w:sz w:val="21"/>
          <w:szCs w:val="21"/>
        </w:rPr>
      </w:pPr>
    </w:p>
    <w:p w14:paraId="1F915E39" w14:textId="025DEF2C" w:rsidR="000A55D8" w:rsidRPr="00DA37C0" w:rsidRDefault="00DA37C0" w:rsidP="008A4195">
      <w:pPr>
        <w:pStyle w:val="Prrafodelista"/>
        <w:numPr>
          <w:ilvl w:val="0"/>
          <w:numId w:val="17"/>
        </w:numPr>
        <w:ind w:left="426"/>
        <w:jc w:val="both"/>
        <w:rPr>
          <w:rFonts w:ascii="Arial" w:eastAsia="Arial" w:hAnsi="Arial" w:cs="Arial"/>
          <w:sz w:val="22"/>
          <w:szCs w:val="22"/>
        </w:rPr>
      </w:pPr>
      <w:bookmarkStart w:id="6" w:name="_2et92p0" w:colFirst="0" w:colLast="0"/>
      <w:bookmarkEnd w:id="6"/>
      <w:r w:rsidRPr="00DA37C0">
        <w:rPr>
          <w:rFonts w:ascii="Arial" w:eastAsia="Arial" w:hAnsi="Arial" w:cs="Arial"/>
          <w:b/>
          <w:sz w:val="22"/>
          <w:szCs w:val="22"/>
        </w:rPr>
        <w:t xml:space="preserve">Políticas </w:t>
      </w:r>
      <w:r>
        <w:rPr>
          <w:rFonts w:ascii="Arial" w:eastAsia="Arial" w:hAnsi="Arial" w:cs="Arial"/>
          <w:b/>
          <w:sz w:val="22"/>
          <w:szCs w:val="22"/>
        </w:rPr>
        <w:t>d</w:t>
      </w:r>
      <w:r w:rsidRPr="00DA37C0">
        <w:rPr>
          <w:rFonts w:ascii="Arial" w:eastAsia="Arial" w:hAnsi="Arial" w:cs="Arial"/>
          <w:b/>
          <w:sz w:val="22"/>
          <w:szCs w:val="22"/>
        </w:rPr>
        <w:t>e Contabilidad Significativas</w:t>
      </w:r>
    </w:p>
    <w:p w14:paraId="26D87844" w14:textId="77777777" w:rsidR="000A55D8" w:rsidRDefault="000A55D8">
      <w:pPr>
        <w:jc w:val="both"/>
        <w:rPr>
          <w:rFonts w:ascii="Arial" w:eastAsia="Arial" w:hAnsi="Arial" w:cs="Arial"/>
          <w:sz w:val="21"/>
          <w:szCs w:val="21"/>
        </w:rPr>
      </w:pPr>
    </w:p>
    <w:p w14:paraId="316A93D7" w14:textId="52404A2D" w:rsidR="006D6A64" w:rsidRPr="003E6C03" w:rsidRDefault="003E6C03" w:rsidP="003E6C03">
      <w:pPr>
        <w:jc w:val="both"/>
        <w:rPr>
          <w:rFonts w:ascii="Arial" w:eastAsia="Arial" w:hAnsi="Arial" w:cs="Arial"/>
          <w:b/>
          <w:sz w:val="22"/>
          <w:szCs w:val="22"/>
        </w:rPr>
      </w:pPr>
      <w:r w:rsidRPr="003E6C03">
        <w:rPr>
          <w:rFonts w:ascii="Arial" w:hAnsi="Arial" w:cs="Arial"/>
          <w:sz w:val="22"/>
          <w:szCs w:val="22"/>
        </w:rPr>
        <w:t xml:space="preserve">Debido a las disposiciones establecidas por el CONAC, la </w:t>
      </w:r>
      <w:r>
        <w:rPr>
          <w:rFonts w:ascii="Arial" w:eastAsia="Arial" w:hAnsi="Arial" w:cs="Arial"/>
          <w:sz w:val="22"/>
          <w:szCs w:val="22"/>
        </w:rPr>
        <w:t>Secretaría Ejecutiva</w:t>
      </w:r>
      <w:r w:rsidRPr="003E6C03">
        <w:rPr>
          <w:rFonts w:ascii="Arial" w:hAnsi="Arial" w:cs="Arial"/>
          <w:sz w:val="22"/>
          <w:szCs w:val="22"/>
        </w:rPr>
        <w:t xml:space="preserve"> respeta la descripción del capítulo, concepto y partida genérica, con la finalidad de estar en condiciones de contar con un marco contable armonizado.</w:t>
      </w:r>
    </w:p>
    <w:p w14:paraId="3379C37A" w14:textId="77777777" w:rsidR="000A55D8" w:rsidRDefault="000A55D8">
      <w:pPr>
        <w:rPr>
          <w:rFonts w:ascii="Arial" w:eastAsia="Arial" w:hAnsi="Arial" w:cs="Arial"/>
          <w:sz w:val="22"/>
          <w:szCs w:val="22"/>
        </w:rPr>
      </w:pPr>
    </w:p>
    <w:p w14:paraId="614CDEDC" w14:textId="3F630B75" w:rsidR="000A55D8" w:rsidRDefault="000A55D8">
      <w:pPr>
        <w:jc w:val="both"/>
        <w:rPr>
          <w:rFonts w:ascii="Arial" w:eastAsia="Arial" w:hAnsi="Arial" w:cs="Arial"/>
          <w:sz w:val="22"/>
          <w:szCs w:val="22"/>
        </w:rPr>
      </w:pPr>
    </w:p>
    <w:p w14:paraId="55BB519B" w14:textId="77777777" w:rsidR="0031203A" w:rsidRDefault="0031203A">
      <w:pPr>
        <w:jc w:val="both"/>
        <w:rPr>
          <w:rFonts w:ascii="Arial" w:eastAsia="Arial" w:hAnsi="Arial" w:cs="Arial"/>
          <w:sz w:val="22"/>
          <w:szCs w:val="22"/>
        </w:rPr>
      </w:pPr>
    </w:p>
    <w:p w14:paraId="5D0E78F5" w14:textId="762668AB" w:rsidR="000A55D8" w:rsidRPr="00DA37C0"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Posición </w:t>
      </w:r>
      <w:r>
        <w:rPr>
          <w:rFonts w:ascii="Arial" w:eastAsia="Arial" w:hAnsi="Arial" w:cs="Arial"/>
          <w:b/>
          <w:sz w:val="22"/>
          <w:szCs w:val="22"/>
        </w:rPr>
        <w:t>e</w:t>
      </w:r>
      <w:r w:rsidRPr="00DA37C0">
        <w:rPr>
          <w:rFonts w:ascii="Arial" w:eastAsia="Arial" w:hAnsi="Arial" w:cs="Arial"/>
          <w:b/>
          <w:sz w:val="22"/>
          <w:szCs w:val="22"/>
        </w:rPr>
        <w:t xml:space="preserve">n Moneda Extranjera </w:t>
      </w:r>
      <w:r>
        <w:rPr>
          <w:rFonts w:ascii="Arial" w:eastAsia="Arial" w:hAnsi="Arial" w:cs="Arial"/>
          <w:b/>
          <w:sz w:val="22"/>
          <w:szCs w:val="22"/>
        </w:rPr>
        <w:t>y</w:t>
      </w:r>
      <w:r w:rsidRPr="00DA37C0">
        <w:rPr>
          <w:rFonts w:ascii="Arial" w:eastAsia="Arial" w:hAnsi="Arial" w:cs="Arial"/>
          <w:b/>
          <w:sz w:val="22"/>
          <w:szCs w:val="22"/>
        </w:rPr>
        <w:t xml:space="preserve"> Protección </w:t>
      </w:r>
      <w:r>
        <w:rPr>
          <w:rFonts w:ascii="Arial" w:eastAsia="Arial" w:hAnsi="Arial" w:cs="Arial"/>
          <w:b/>
          <w:sz w:val="22"/>
          <w:szCs w:val="22"/>
        </w:rPr>
        <w:t>p</w:t>
      </w:r>
      <w:r w:rsidRPr="00DA37C0">
        <w:rPr>
          <w:rFonts w:ascii="Arial" w:eastAsia="Arial" w:hAnsi="Arial" w:cs="Arial"/>
          <w:b/>
          <w:sz w:val="22"/>
          <w:szCs w:val="22"/>
        </w:rPr>
        <w:t>or Riesgo Cambiario</w:t>
      </w:r>
    </w:p>
    <w:p w14:paraId="0F434372" w14:textId="77777777" w:rsidR="000A55D8" w:rsidRDefault="000A55D8">
      <w:pPr>
        <w:jc w:val="both"/>
        <w:rPr>
          <w:rFonts w:ascii="Arial" w:eastAsia="Arial" w:hAnsi="Arial" w:cs="Arial"/>
          <w:sz w:val="21"/>
          <w:szCs w:val="21"/>
        </w:rPr>
      </w:pPr>
    </w:p>
    <w:p w14:paraId="227F2A3B"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contempla operaciones en moneda extranjera.</w:t>
      </w:r>
    </w:p>
    <w:p w14:paraId="0383EDA8" w14:textId="77777777" w:rsidR="000A55D8" w:rsidRDefault="000A55D8">
      <w:pPr>
        <w:jc w:val="both"/>
        <w:rPr>
          <w:rFonts w:ascii="Arial" w:eastAsia="Arial" w:hAnsi="Arial" w:cs="Arial"/>
          <w:sz w:val="22"/>
          <w:szCs w:val="22"/>
        </w:rPr>
      </w:pPr>
    </w:p>
    <w:p w14:paraId="7740FFCC" w14:textId="076A917E" w:rsidR="000A55D8" w:rsidRDefault="000A55D8">
      <w:pPr>
        <w:rPr>
          <w:rFonts w:ascii="Arial" w:eastAsia="Arial" w:hAnsi="Arial" w:cs="Arial"/>
          <w:sz w:val="22"/>
          <w:szCs w:val="22"/>
        </w:rPr>
      </w:pPr>
    </w:p>
    <w:p w14:paraId="1E5C4CE4" w14:textId="55FE908E" w:rsidR="003E6C03" w:rsidRDefault="003E6C03">
      <w:pPr>
        <w:rPr>
          <w:rFonts w:ascii="Arial" w:eastAsia="Arial" w:hAnsi="Arial" w:cs="Arial"/>
          <w:sz w:val="22"/>
          <w:szCs w:val="22"/>
        </w:rPr>
      </w:pPr>
    </w:p>
    <w:p w14:paraId="21FC8D9A" w14:textId="70D103A4" w:rsidR="003E6C03" w:rsidRDefault="003E6C03">
      <w:pPr>
        <w:rPr>
          <w:rFonts w:ascii="Arial" w:eastAsia="Arial" w:hAnsi="Arial" w:cs="Arial"/>
          <w:sz w:val="22"/>
          <w:szCs w:val="22"/>
        </w:rPr>
      </w:pPr>
    </w:p>
    <w:p w14:paraId="1D859B59" w14:textId="29A5670C" w:rsidR="003E6C03" w:rsidRDefault="003E6C03">
      <w:pPr>
        <w:rPr>
          <w:rFonts w:ascii="Arial" w:eastAsia="Arial" w:hAnsi="Arial" w:cs="Arial"/>
          <w:sz w:val="22"/>
          <w:szCs w:val="22"/>
        </w:rPr>
      </w:pPr>
    </w:p>
    <w:p w14:paraId="496EF64D" w14:textId="40EBB1A1" w:rsidR="003E6C03" w:rsidRDefault="003E6C03">
      <w:pPr>
        <w:rPr>
          <w:rFonts w:ascii="Arial" w:eastAsia="Arial" w:hAnsi="Arial" w:cs="Arial"/>
          <w:sz w:val="22"/>
          <w:szCs w:val="22"/>
        </w:rPr>
      </w:pPr>
    </w:p>
    <w:p w14:paraId="2D0A362C" w14:textId="7BCCF0CD" w:rsidR="003E6C03" w:rsidRDefault="003E6C03">
      <w:pPr>
        <w:rPr>
          <w:rFonts w:ascii="Arial" w:eastAsia="Arial" w:hAnsi="Arial" w:cs="Arial"/>
          <w:sz w:val="22"/>
          <w:szCs w:val="22"/>
        </w:rPr>
      </w:pPr>
    </w:p>
    <w:p w14:paraId="003ED8DF" w14:textId="77777777" w:rsidR="003E6C03" w:rsidRDefault="003E6C03">
      <w:pPr>
        <w:rPr>
          <w:rFonts w:ascii="Arial" w:eastAsia="Arial" w:hAnsi="Arial" w:cs="Arial"/>
          <w:sz w:val="22"/>
          <w:szCs w:val="22"/>
        </w:rPr>
      </w:pPr>
    </w:p>
    <w:p w14:paraId="13A2370A" w14:textId="0E3699CD" w:rsidR="000A55D8" w:rsidRPr="0031203A" w:rsidRDefault="00DA37C0" w:rsidP="008A4195">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Reporte Analítico </w:t>
      </w:r>
      <w:r>
        <w:rPr>
          <w:rFonts w:ascii="Arial" w:eastAsia="Arial" w:hAnsi="Arial" w:cs="Arial"/>
          <w:b/>
          <w:sz w:val="22"/>
          <w:szCs w:val="22"/>
        </w:rPr>
        <w:t>d</w:t>
      </w:r>
      <w:r w:rsidRPr="00DA37C0">
        <w:rPr>
          <w:rFonts w:ascii="Arial" w:eastAsia="Arial" w:hAnsi="Arial" w:cs="Arial"/>
          <w:b/>
          <w:sz w:val="22"/>
          <w:szCs w:val="22"/>
        </w:rPr>
        <w:t>el Activo</w:t>
      </w:r>
    </w:p>
    <w:p w14:paraId="5FB715ED" w14:textId="77777777" w:rsidR="0031203A" w:rsidRPr="00DA37C0" w:rsidRDefault="0031203A" w:rsidP="0031203A">
      <w:pPr>
        <w:pStyle w:val="Prrafodelista"/>
        <w:ind w:left="426"/>
        <w:jc w:val="both"/>
        <w:rPr>
          <w:rFonts w:ascii="Arial" w:eastAsia="Arial" w:hAnsi="Arial" w:cs="Arial"/>
          <w:sz w:val="22"/>
          <w:szCs w:val="22"/>
        </w:rPr>
      </w:pPr>
    </w:p>
    <w:p w14:paraId="51262CE9" w14:textId="4A074680" w:rsidR="000A55D8" w:rsidRDefault="000A55D8">
      <w:pPr>
        <w:jc w:val="both"/>
        <w:rPr>
          <w:rFonts w:ascii="Arial" w:eastAsia="Arial" w:hAnsi="Arial" w:cs="Arial"/>
          <w:sz w:val="21"/>
          <w:szCs w:val="21"/>
        </w:rPr>
      </w:pPr>
    </w:p>
    <w:p w14:paraId="14288A0C" w14:textId="424D579B" w:rsidR="009109F2" w:rsidRPr="009109F2" w:rsidRDefault="009109F2" w:rsidP="00994CE0">
      <w:pPr>
        <w:pStyle w:val="Prrafodelista"/>
        <w:numPr>
          <w:ilvl w:val="0"/>
          <w:numId w:val="26"/>
        </w:numPr>
        <w:autoSpaceDE w:val="0"/>
        <w:autoSpaceDN w:val="0"/>
        <w:adjustRightInd w:val="0"/>
        <w:jc w:val="both"/>
        <w:rPr>
          <w:rFonts w:ascii="Arial" w:eastAsia="Arial" w:hAnsi="Arial" w:cs="Arial"/>
          <w:b/>
          <w:sz w:val="22"/>
          <w:szCs w:val="22"/>
        </w:rPr>
      </w:pPr>
      <w:r w:rsidRPr="009109F2">
        <w:rPr>
          <w:rFonts w:ascii="Arial" w:hAnsi="Arial" w:cs="Arial"/>
          <w:b/>
          <w:sz w:val="22"/>
          <w:szCs w:val="22"/>
        </w:rPr>
        <w:t>Vida útil o porcentajes de depreciación, deterioro o amortización utilizados en los diferentes tipos de activos.</w:t>
      </w:r>
    </w:p>
    <w:p w14:paraId="2C26BB4A" w14:textId="77777777" w:rsidR="009109F2" w:rsidRPr="009109F2" w:rsidRDefault="009109F2" w:rsidP="009109F2">
      <w:pPr>
        <w:pStyle w:val="Prrafodelista"/>
        <w:autoSpaceDE w:val="0"/>
        <w:autoSpaceDN w:val="0"/>
        <w:adjustRightInd w:val="0"/>
        <w:jc w:val="both"/>
        <w:rPr>
          <w:rFonts w:ascii="Arial" w:eastAsia="Arial" w:hAnsi="Arial" w:cs="Arial"/>
          <w:b/>
          <w:sz w:val="22"/>
          <w:szCs w:val="22"/>
        </w:rPr>
      </w:pPr>
    </w:p>
    <w:p w14:paraId="4095BBEA" w14:textId="45A8CFA5" w:rsidR="000A55D8" w:rsidRDefault="009109F2" w:rsidP="001A5D8A">
      <w:pPr>
        <w:tabs>
          <w:tab w:val="left" w:pos="851"/>
        </w:tabs>
        <w:ind w:left="709"/>
        <w:jc w:val="both"/>
        <w:rPr>
          <w:rFonts w:ascii="Arial" w:eastAsia="Arial" w:hAnsi="Arial" w:cs="Arial"/>
          <w:sz w:val="22"/>
          <w:szCs w:val="22"/>
        </w:rPr>
      </w:pPr>
      <w:r>
        <w:rPr>
          <w:rFonts w:ascii="Arial" w:eastAsia="Arial" w:hAnsi="Arial" w:cs="Arial"/>
          <w:color w:val="000000"/>
          <w:sz w:val="22"/>
          <w:szCs w:val="22"/>
        </w:rPr>
        <w:t xml:space="preserve">Bienes </w:t>
      </w:r>
      <w:proofErr w:type="gramStart"/>
      <w:r>
        <w:rPr>
          <w:rFonts w:ascii="Arial" w:eastAsia="Arial" w:hAnsi="Arial" w:cs="Arial"/>
          <w:color w:val="000000"/>
          <w:sz w:val="22"/>
          <w:szCs w:val="22"/>
        </w:rPr>
        <w:t>Muebles.-</w:t>
      </w:r>
      <w:proofErr w:type="gramEnd"/>
      <w:r>
        <w:rPr>
          <w:rFonts w:ascii="Arial" w:eastAsia="Arial" w:hAnsi="Arial" w:cs="Arial"/>
          <w:color w:val="000000"/>
          <w:sz w:val="22"/>
          <w:szCs w:val="22"/>
        </w:rPr>
        <w:t xml:space="preserve"> </w:t>
      </w:r>
      <w:r w:rsidR="0080573E">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Pr>
          <w:rFonts w:ascii="Arial" w:eastAsia="Arial" w:hAnsi="Arial" w:cs="Arial"/>
          <w:color w:val="000000"/>
          <w:sz w:val="22"/>
          <w:szCs w:val="22"/>
        </w:rPr>
        <w:t>y</w:t>
      </w:r>
      <w:r w:rsidR="0080573E">
        <w:rPr>
          <w:rFonts w:ascii="Arial" w:eastAsia="Arial" w:hAnsi="Arial" w:cs="Arial"/>
          <w:color w:val="000000"/>
          <w:sz w:val="22"/>
          <w:szCs w:val="22"/>
        </w:rPr>
        <w:t xml:space="preserve"> demás a requerir de acuerdo a las necesidades.</w:t>
      </w:r>
    </w:p>
    <w:p w14:paraId="4B56CE9B" w14:textId="77777777" w:rsidR="000A55D8" w:rsidRDefault="000A55D8">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DE17ED">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DE17ED">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DE17ED">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DE17ED">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DE17ED">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DE17ED">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DE17ED">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0ED1E8BC" w:rsidR="00163B94" w:rsidRDefault="007D18BE" w:rsidP="001A5D8A">
      <w:pPr>
        <w:ind w:left="709"/>
        <w:jc w:val="both"/>
        <w:rPr>
          <w:rFonts w:ascii="Arial" w:hAnsi="Arial" w:cs="Arial"/>
          <w:sz w:val="22"/>
          <w:szCs w:val="22"/>
        </w:rPr>
      </w:pPr>
      <w:r>
        <w:rPr>
          <w:rFonts w:ascii="Arial" w:hAnsi="Arial" w:cs="Arial"/>
          <w:sz w:val="22"/>
          <w:szCs w:val="22"/>
        </w:rPr>
        <w:t xml:space="preserve">Activos </w:t>
      </w:r>
      <w:proofErr w:type="gramStart"/>
      <w:r>
        <w:rPr>
          <w:rFonts w:ascii="Arial" w:hAnsi="Arial" w:cs="Arial"/>
          <w:sz w:val="22"/>
          <w:szCs w:val="22"/>
        </w:rPr>
        <w:t>Intangibles.-</w:t>
      </w:r>
      <w:proofErr w:type="gramEnd"/>
      <w:r>
        <w:rPr>
          <w:rFonts w:ascii="Arial" w:hAnsi="Arial" w:cs="Arial"/>
          <w:sz w:val="22"/>
          <w:szCs w:val="22"/>
        </w:rPr>
        <w:t xml:space="preserve"> </w:t>
      </w:r>
      <w:r w:rsidR="009A3CA8" w:rsidRPr="009A3CA8">
        <w:rPr>
          <w:rFonts w:ascii="Arial" w:hAnsi="Arial" w:cs="Arial"/>
          <w:sz w:val="22"/>
          <w:szCs w:val="22"/>
        </w:rPr>
        <w:t>El porcentaje de amortización anual de las licencias se determinó tomando en consideración la vida útil o tiempo por el cual se adquirió el permiso de uso de estas</w:t>
      </w:r>
      <w:r w:rsidR="00163B94">
        <w:rPr>
          <w:rFonts w:ascii="Arial" w:hAnsi="Arial" w:cs="Arial"/>
          <w:sz w:val="22"/>
          <w:szCs w:val="22"/>
        </w:rPr>
        <w:t>.</w:t>
      </w:r>
    </w:p>
    <w:p w14:paraId="3D8B3D6C" w14:textId="31C9CC06" w:rsidR="001A5D8A" w:rsidRDefault="001A5D8A" w:rsidP="001A5D8A">
      <w:pPr>
        <w:ind w:left="709"/>
        <w:jc w:val="both"/>
        <w:rPr>
          <w:rFonts w:ascii="Arial" w:hAnsi="Arial" w:cs="Arial"/>
          <w:sz w:val="22"/>
          <w:szCs w:val="22"/>
        </w:rPr>
      </w:pPr>
    </w:p>
    <w:p w14:paraId="25A4D3EE" w14:textId="77777777" w:rsidR="0031203A" w:rsidRDefault="0031203A" w:rsidP="001A5D8A">
      <w:pPr>
        <w:ind w:left="709"/>
        <w:jc w:val="both"/>
        <w:rPr>
          <w:rFonts w:ascii="Arial" w:hAnsi="Arial" w:cs="Arial"/>
          <w:sz w:val="22"/>
          <w:szCs w:val="22"/>
        </w:rPr>
      </w:pPr>
    </w:p>
    <w:p w14:paraId="447FC1A7" w14:textId="1FDA51DC" w:rsidR="000A55D8" w:rsidRPr="00DA37C0" w:rsidRDefault="00DA37C0" w:rsidP="006F3DC4">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Reporte de la Recaudación</w:t>
      </w:r>
    </w:p>
    <w:p w14:paraId="7435066C" w14:textId="77777777" w:rsidR="000A55D8" w:rsidRDefault="000A55D8">
      <w:pPr>
        <w:jc w:val="both"/>
        <w:rPr>
          <w:rFonts w:ascii="Arial" w:eastAsia="Arial" w:hAnsi="Arial" w:cs="Arial"/>
          <w:sz w:val="21"/>
          <w:szCs w:val="21"/>
        </w:rPr>
      </w:pPr>
    </w:p>
    <w:p w14:paraId="2351CB03" w14:textId="0805759B" w:rsidR="000A55D8" w:rsidRDefault="0080573E">
      <w:pPr>
        <w:jc w:val="both"/>
        <w:rPr>
          <w:rFonts w:ascii="Arial" w:eastAsia="Arial" w:hAnsi="Arial" w:cs="Arial"/>
          <w:sz w:val="22"/>
          <w:szCs w:val="22"/>
        </w:rPr>
      </w:pPr>
      <w:r>
        <w:rPr>
          <w:rFonts w:ascii="Arial" w:eastAsia="Arial" w:hAnsi="Arial" w:cs="Arial"/>
          <w:sz w:val="22"/>
          <w:szCs w:val="22"/>
        </w:rPr>
        <w:t xml:space="preserve">La recaudación de la Secretaría Ejecutiva del Sistema Estatal </w:t>
      </w:r>
      <w:proofErr w:type="gramStart"/>
      <w:r>
        <w:rPr>
          <w:rFonts w:ascii="Arial" w:eastAsia="Arial" w:hAnsi="Arial" w:cs="Arial"/>
          <w:sz w:val="22"/>
          <w:szCs w:val="22"/>
        </w:rPr>
        <w:t>Anticorrupción,</w:t>
      </w:r>
      <w:proofErr w:type="gramEnd"/>
      <w:r>
        <w:rPr>
          <w:rFonts w:ascii="Arial" w:eastAsia="Arial" w:hAnsi="Arial" w:cs="Arial"/>
          <w:sz w:val="22"/>
          <w:szCs w:val="22"/>
        </w:rPr>
        <w:t xml:space="preserve"> proviene del subsidio recibido por parte del Gobierno del Estado. Presentándose a continuación análisis de la recaudación de los ingresos:</w:t>
      </w:r>
    </w:p>
    <w:p w14:paraId="13E5E724" w14:textId="77777777" w:rsidR="000A55D8" w:rsidRDefault="000A55D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DE17ED">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7777777" w:rsidR="000A55D8" w:rsidRDefault="0080573E">
            <w:pPr>
              <w:jc w:val="center"/>
              <w:rPr>
                <w:rFonts w:ascii="Arial" w:eastAsia="Arial" w:hAnsi="Arial" w:cs="Arial"/>
                <w:sz w:val="20"/>
                <w:szCs w:val="20"/>
              </w:rPr>
            </w:pPr>
            <w:proofErr w:type="gramStart"/>
            <w:r>
              <w:rPr>
                <w:rFonts w:ascii="Arial" w:eastAsia="Arial" w:hAnsi="Arial" w:cs="Arial"/>
                <w:b/>
                <w:sz w:val="20"/>
                <w:szCs w:val="20"/>
              </w:rPr>
              <w:t>Monto  Recaudado</w:t>
            </w:r>
            <w:proofErr w:type="gramEnd"/>
          </w:p>
        </w:tc>
      </w:tr>
      <w:tr w:rsidR="00DD2678" w:rsidRPr="003D5F07" w14:paraId="3A94CD82" w14:textId="77777777" w:rsidTr="00DE17ED">
        <w:trPr>
          <w:jc w:val="center"/>
        </w:trPr>
        <w:tc>
          <w:tcPr>
            <w:tcW w:w="3886" w:type="dxa"/>
          </w:tcPr>
          <w:p w14:paraId="360E703F" w14:textId="3A12F5B1" w:rsidR="00DD2678" w:rsidRPr="003D5F07" w:rsidRDefault="00DD2678" w:rsidP="00DD2678">
            <w:pPr>
              <w:jc w:val="both"/>
              <w:rPr>
                <w:rFonts w:ascii="Arial" w:eastAsia="Arial" w:hAnsi="Arial" w:cs="Arial"/>
                <w:sz w:val="18"/>
                <w:szCs w:val="18"/>
              </w:rPr>
            </w:pPr>
            <w:r w:rsidRPr="003D5F07">
              <w:rPr>
                <w:rFonts w:ascii="Arial" w:eastAsia="Arial" w:hAnsi="Arial" w:cs="Arial"/>
                <w:sz w:val="18"/>
                <w:szCs w:val="18"/>
              </w:rPr>
              <w:t>Productos</w:t>
            </w:r>
            <w:r>
              <w:rPr>
                <w:rFonts w:ascii="Arial" w:eastAsia="Arial" w:hAnsi="Arial" w:cs="Arial"/>
                <w:sz w:val="18"/>
                <w:szCs w:val="18"/>
              </w:rPr>
              <w:t xml:space="preserve"> financieros</w:t>
            </w:r>
          </w:p>
        </w:tc>
        <w:tc>
          <w:tcPr>
            <w:tcW w:w="1843" w:type="dxa"/>
          </w:tcPr>
          <w:p w14:paraId="62F4E1B3" w14:textId="50755DDB" w:rsidR="00DD2678" w:rsidRPr="003D5F07" w:rsidRDefault="00DD2678" w:rsidP="00DD2678">
            <w:pPr>
              <w:jc w:val="right"/>
              <w:rPr>
                <w:rFonts w:ascii="Arial" w:eastAsia="Arial" w:hAnsi="Arial" w:cs="Arial"/>
                <w:sz w:val="18"/>
                <w:szCs w:val="18"/>
              </w:rPr>
            </w:pPr>
            <w:r>
              <w:rPr>
                <w:rFonts w:ascii="Arial" w:eastAsia="Arial" w:hAnsi="Arial" w:cs="Arial"/>
                <w:sz w:val="18"/>
                <w:szCs w:val="18"/>
              </w:rPr>
              <w:t xml:space="preserve">24,000.00                </w:t>
            </w:r>
          </w:p>
        </w:tc>
        <w:tc>
          <w:tcPr>
            <w:tcW w:w="1941" w:type="dxa"/>
          </w:tcPr>
          <w:p w14:paraId="67836E6F" w14:textId="1B84EC5B" w:rsidR="00DD2678" w:rsidRPr="003D5F07" w:rsidRDefault="00DD2678" w:rsidP="00DD2678">
            <w:pPr>
              <w:jc w:val="right"/>
              <w:rPr>
                <w:rFonts w:ascii="Arial" w:eastAsia="Arial" w:hAnsi="Arial" w:cs="Arial"/>
                <w:sz w:val="18"/>
                <w:szCs w:val="18"/>
              </w:rPr>
            </w:pPr>
            <w:r>
              <w:rPr>
                <w:rFonts w:ascii="Arial" w:eastAsia="Arial" w:hAnsi="Arial" w:cs="Arial"/>
                <w:sz w:val="18"/>
                <w:szCs w:val="18"/>
              </w:rPr>
              <w:t xml:space="preserve">24,000.00                </w:t>
            </w:r>
          </w:p>
        </w:tc>
        <w:tc>
          <w:tcPr>
            <w:tcW w:w="1684" w:type="dxa"/>
          </w:tcPr>
          <w:p w14:paraId="3830936F" w14:textId="6749039C" w:rsidR="00DD2678" w:rsidRPr="003D5F07" w:rsidRDefault="00F2584E" w:rsidP="00DD2678">
            <w:pPr>
              <w:jc w:val="right"/>
              <w:rPr>
                <w:rFonts w:ascii="Arial" w:eastAsia="Arial" w:hAnsi="Arial" w:cs="Arial"/>
                <w:sz w:val="18"/>
                <w:szCs w:val="18"/>
              </w:rPr>
            </w:pPr>
            <w:r w:rsidRPr="006A3081">
              <w:rPr>
                <w:rFonts w:ascii="Arial" w:hAnsi="Arial" w:cs="Arial"/>
                <w:color w:val="000000"/>
                <w:sz w:val="18"/>
                <w:szCs w:val="18"/>
              </w:rPr>
              <w:t>89,385.93</w:t>
            </w:r>
          </w:p>
        </w:tc>
      </w:tr>
      <w:tr w:rsidR="00DD2678" w:rsidRPr="003D5F07" w14:paraId="7200B466" w14:textId="77777777" w:rsidTr="00DE17ED">
        <w:trPr>
          <w:trHeight w:val="300"/>
          <w:jc w:val="center"/>
        </w:trPr>
        <w:tc>
          <w:tcPr>
            <w:tcW w:w="3886" w:type="dxa"/>
          </w:tcPr>
          <w:p w14:paraId="23261AF9" w14:textId="77777777" w:rsidR="00DD2678" w:rsidRPr="003D5F07" w:rsidRDefault="00DD2678" w:rsidP="00DD2678">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2F552094" w:rsidR="00DD2678" w:rsidRPr="003D5F07" w:rsidRDefault="00DD2678" w:rsidP="00DD2678">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w:t>
            </w:r>
            <w:r w:rsidRPr="00DD2678">
              <w:rPr>
                <w:rFonts w:ascii="Arial" w:eastAsia="Arial" w:hAnsi="Arial" w:cs="Arial"/>
                <w:sz w:val="18"/>
                <w:szCs w:val="18"/>
              </w:rPr>
              <w:t>928</w:t>
            </w:r>
            <w:r>
              <w:rPr>
                <w:rFonts w:ascii="Arial" w:eastAsia="Arial" w:hAnsi="Arial" w:cs="Arial"/>
                <w:sz w:val="18"/>
                <w:szCs w:val="18"/>
              </w:rPr>
              <w:t>,</w:t>
            </w:r>
            <w:r w:rsidRPr="00DD2678">
              <w:rPr>
                <w:rFonts w:ascii="Arial" w:eastAsia="Arial" w:hAnsi="Arial" w:cs="Arial"/>
                <w:sz w:val="18"/>
                <w:szCs w:val="18"/>
              </w:rPr>
              <w:t>600</w:t>
            </w:r>
            <w:r w:rsidRPr="003D5F07">
              <w:rPr>
                <w:rFonts w:ascii="Arial" w:eastAsia="Arial" w:hAnsi="Arial" w:cs="Arial"/>
                <w:sz w:val="18"/>
                <w:szCs w:val="18"/>
              </w:rPr>
              <w:t>.00</w:t>
            </w:r>
          </w:p>
        </w:tc>
        <w:tc>
          <w:tcPr>
            <w:tcW w:w="1941" w:type="dxa"/>
          </w:tcPr>
          <w:p w14:paraId="0D84AE7A" w14:textId="2D498C5E" w:rsidR="00DD2678" w:rsidRPr="003D5F07" w:rsidRDefault="00DD2678" w:rsidP="00DD2678">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w:t>
            </w:r>
            <w:r w:rsidRPr="00DD2678">
              <w:rPr>
                <w:rFonts w:ascii="Arial" w:eastAsia="Arial" w:hAnsi="Arial" w:cs="Arial"/>
                <w:sz w:val="18"/>
                <w:szCs w:val="18"/>
              </w:rPr>
              <w:t>928</w:t>
            </w:r>
            <w:r>
              <w:rPr>
                <w:rFonts w:ascii="Arial" w:eastAsia="Arial" w:hAnsi="Arial" w:cs="Arial"/>
                <w:sz w:val="18"/>
                <w:szCs w:val="18"/>
              </w:rPr>
              <w:t>,</w:t>
            </w:r>
            <w:r w:rsidRPr="00DD2678">
              <w:rPr>
                <w:rFonts w:ascii="Arial" w:eastAsia="Arial" w:hAnsi="Arial" w:cs="Arial"/>
                <w:sz w:val="18"/>
                <w:szCs w:val="18"/>
              </w:rPr>
              <w:t>600</w:t>
            </w:r>
            <w:r w:rsidRPr="003D5F07">
              <w:rPr>
                <w:rFonts w:ascii="Arial" w:eastAsia="Arial" w:hAnsi="Arial" w:cs="Arial"/>
                <w:sz w:val="18"/>
                <w:szCs w:val="18"/>
              </w:rPr>
              <w:t>.00</w:t>
            </w:r>
          </w:p>
        </w:tc>
        <w:tc>
          <w:tcPr>
            <w:tcW w:w="1684" w:type="dxa"/>
          </w:tcPr>
          <w:p w14:paraId="36262FB3" w14:textId="795E089D" w:rsidR="00DD2678" w:rsidRPr="003D5F07" w:rsidRDefault="00F2584E" w:rsidP="00DD2678">
            <w:pPr>
              <w:jc w:val="right"/>
              <w:rPr>
                <w:rFonts w:ascii="Arial" w:eastAsia="Arial" w:hAnsi="Arial" w:cs="Arial"/>
                <w:sz w:val="18"/>
                <w:szCs w:val="18"/>
              </w:rPr>
            </w:pPr>
            <w:r w:rsidRPr="006A3081">
              <w:rPr>
                <w:rFonts w:ascii="Arial" w:hAnsi="Arial" w:cs="Arial"/>
                <w:color w:val="000000"/>
                <w:sz w:val="18"/>
                <w:szCs w:val="18"/>
              </w:rPr>
              <w:t>12,935,409.81</w:t>
            </w:r>
          </w:p>
        </w:tc>
      </w:tr>
      <w:tr w:rsidR="00DD2678" w:rsidRPr="003D5F07" w14:paraId="193015D9" w14:textId="77777777" w:rsidTr="00DE17ED">
        <w:trPr>
          <w:trHeight w:val="300"/>
          <w:jc w:val="center"/>
        </w:trPr>
        <w:tc>
          <w:tcPr>
            <w:tcW w:w="3886" w:type="dxa"/>
          </w:tcPr>
          <w:p w14:paraId="3B799FE0" w14:textId="7141FF91" w:rsidR="00DD2678" w:rsidRPr="003D5F07" w:rsidRDefault="00DD2678" w:rsidP="00DD2678">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70B0C7F2" w:rsidR="00DD2678" w:rsidRPr="003D5F07" w:rsidRDefault="00DD2678" w:rsidP="00DD2678">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14,952,600</w:t>
            </w:r>
            <w:r>
              <w:rPr>
                <w:rFonts w:ascii="Arial" w:eastAsia="Arial" w:hAnsi="Arial" w:cs="Arial"/>
                <w:b/>
                <w:sz w:val="18"/>
                <w:szCs w:val="18"/>
              </w:rPr>
              <w:t>.00</w:t>
            </w:r>
          </w:p>
        </w:tc>
        <w:tc>
          <w:tcPr>
            <w:tcW w:w="1941" w:type="dxa"/>
          </w:tcPr>
          <w:p w14:paraId="7AA99D30" w14:textId="7D4A8328" w:rsidR="00DD2678" w:rsidRPr="003D5F07" w:rsidRDefault="00DD2678" w:rsidP="00DD2678">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14,952,600</w:t>
            </w:r>
            <w:r>
              <w:rPr>
                <w:rFonts w:ascii="Arial" w:eastAsia="Arial" w:hAnsi="Arial" w:cs="Arial"/>
                <w:b/>
                <w:sz w:val="18"/>
                <w:szCs w:val="18"/>
              </w:rPr>
              <w:t>.00</w:t>
            </w:r>
          </w:p>
        </w:tc>
        <w:tc>
          <w:tcPr>
            <w:tcW w:w="1684" w:type="dxa"/>
          </w:tcPr>
          <w:p w14:paraId="580028F5" w14:textId="74B138CB" w:rsidR="00DD2678" w:rsidRPr="003D5F07" w:rsidRDefault="00DD2678" w:rsidP="00DD2678">
            <w:pPr>
              <w:jc w:val="right"/>
              <w:rPr>
                <w:rFonts w:ascii="Arial" w:eastAsia="Arial" w:hAnsi="Arial" w:cs="Arial"/>
                <w:sz w:val="18"/>
                <w:szCs w:val="18"/>
              </w:rPr>
            </w:pPr>
            <w:r>
              <w:rPr>
                <w:rFonts w:ascii="Arial" w:eastAsia="Arial" w:hAnsi="Arial" w:cs="Arial"/>
                <w:b/>
                <w:sz w:val="18"/>
                <w:szCs w:val="18"/>
              </w:rPr>
              <w:t xml:space="preserve">$ </w:t>
            </w:r>
            <w:r w:rsidR="00F2584E" w:rsidRPr="006A3081">
              <w:rPr>
                <w:rFonts w:ascii="Arial" w:hAnsi="Arial" w:cs="Arial"/>
                <w:b/>
                <w:bCs/>
                <w:color w:val="000000"/>
                <w:sz w:val="18"/>
                <w:szCs w:val="18"/>
              </w:rPr>
              <w:t>13,024,795.74</w:t>
            </w:r>
          </w:p>
        </w:tc>
      </w:tr>
    </w:tbl>
    <w:p w14:paraId="2015AD1C" w14:textId="77777777" w:rsidR="000A55D8" w:rsidRDefault="000A55D8">
      <w:pPr>
        <w:jc w:val="both"/>
        <w:rPr>
          <w:rFonts w:ascii="Arial" w:eastAsia="Arial" w:hAnsi="Arial" w:cs="Arial"/>
          <w:sz w:val="22"/>
          <w:szCs w:val="22"/>
        </w:rPr>
      </w:pPr>
    </w:p>
    <w:p w14:paraId="7A9ECEFB" w14:textId="77777777" w:rsidR="000A55D8" w:rsidRDefault="000A55D8">
      <w:pPr>
        <w:rPr>
          <w:rFonts w:ascii="Arial" w:eastAsia="Arial" w:hAnsi="Arial" w:cs="Arial"/>
          <w:sz w:val="22"/>
          <w:szCs w:val="22"/>
        </w:rPr>
      </w:pPr>
    </w:p>
    <w:p w14:paraId="44270813" w14:textId="2BAFA117" w:rsidR="000A55D8" w:rsidRPr="00DA37C0" w:rsidRDefault="00DA37C0" w:rsidP="006F3DC4">
      <w:pPr>
        <w:pStyle w:val="Prrafodelista"/>
        <w:numPr>
          <w:ilvl w:val="0"/>
          <w:numId w:val="17"/>
        </w:numPr>
        <w:ind w:left="426"/>
        <w:jc w:val="both"/>
        <w:rPr>
          <w:rFonts w:ascii="Arial" w:eastAsia="Arial" w:hAnsi="Arial" w:cs="Arial"/>
          <w:sz w:val="22"/>
          <w:szCs w:val="22"/>
        </w:rPr>
      </w:pPr>
      <w:r w:rsidRPr="00DA37C0">
        <w:rPr>
          <w:rFonts w:ascii="Arial" w:eastAsia="Arial" w:hAnsi="Arial" w:cs="Arial"/>
          <w:b/>
          <w:sz w:val="22"/>
          <w:szCs w:val="22"/>
        </w:rPr>
        <w:t xml:space="preserve">Información </w:t>
      </w:r>
      <w:r w:rsidR="00100A6A">
        <w:rPr>
          <w:rFonts w:ascii="Arial" w:eastAsia="Arial" w:hAnsi="Arial" w:cs="Arial"/>
          <w:b/>
          <w:sz w:val="22"/>
          <w:szCs w:val="22"/>
        </w:rPr>
        <w:t>R</w:t>
      </w:r>
      <w:r w:rsidRPr="00DA37C0">
        <w:rPr>
          <w:rFonts w:ascii="Arial" w:eastAsia="Arial" w:hAnsi="Arial" w:cs="Arial"/>
          <w:b/>
          <w:sz w:val="22"/>
          <w:szCs w:val="22"/>
        </w:rPr>
        <w:t xml:space="preserve">elevante </w:t>
      </w:r>
      <w:r>
        <w:rPr>
          <w:rFonts w:ascii="Arial" w:eastAsia="Arial" w:hAnsi="Arial" w:cs="Arial"/>
          <w:b/>
          <w:sz w:val="22"/>
          <w:szCs w:val="22"/>
        </w:rPr>
        <w:t>s</w:t>
      </w:r>
      <w:r w:rsidRPr="00DA37C0">
        <w:rPr>
          <w:rFonts w:ascii="Arial" w:eastAsia="Arial" w:hAnsi="Arial" w:cs="Arial"/>
          <w:b/>
          <w:sz w:val="22"/>
          <w:szCs w:val="22"/>
        </w:rPr>
        <w:t xml:space="preserve">obre </w:t>
      </w:r>
      <w:r>
        <w:rPr>
          <w:rFonts w:ascii="Arial" w:eastAsia="Arial" w:hAnsi="Arial" w:cs="Arial"/>
          <w:b/>
          <w:sz w:val="22"/>
          <w:szCs w:val="22"/>
        </w:rPr>
        <w:t>l</w:t>
      </w:r>
      <w:r w:rsidRPr="00DA37C0">
        <w:rPr>
          <w:rFonts w:ascii="Arial" w:eastAsia="Arial" w:hAnsi="Arial" w:cs="Arial"/>
          <w:b/>
          <w:sz w:val="22"/>
          <w:szCs w:val="22"/>
        </w:rPr>
        <w:t xml:space="preserve">a Deuda </w:t>
      </w:r>
      <w:r>
        <w:rPr>
          <w:rFonts w:ascii="Arial" w:eastAsia="Arial" w:hAnsi="Arial" w:cs="Arial"/>
          <w:b/>
          <w:sz w:val="22"/>
          <w:szCs w:val="22"/>
        </w:rPr>
        <w:t>y</w:t>
      </w:r>
      <w:r w:rsidRPr="00DA37C0">
        <w:rPr>
          <w:rFonts w:ascii="Arial" w:eastAsia="Arial" w:hAnsi="Arial" w:cs="Arial"/>
          <w:b/>
          <w:sz w:val="22"/>
          <w:szCs w:val="22"/>
        </w:rPr>
        <w:t xml:space="preserve"> </w:t>
      </w:r>
      <w:r w:rsidR="00100A6A">
        <w:rPr>
          <w:rFonts w:ascii="Arial" w:eastAsia="Arial" w:hAnsi="Arial" w:cs="Arial"/>
          <w:b/>
          <w:sz w:val="22"/>
          <w:szCs w:val="22"/>
        </w:rPr>
        <w:t>e</w:t>
      </w:r>
      <w:r w:rsidRPr="00DA37C0">
        <w:rPr>
          <w:rFonts w:ascii="Arial" w:eastAsia="Arial" w:hAnsi="Arial" w:cs="Arial"/>
          <w:b/>
          <w:sz w:val="22"/>
          <w:szCs w:val="22"/>
        </w:rPr>
        <w:t xml:space="preserve">l Reporte Analítico </w:t>
      </w:r>
      <w:r w:rsidR="00100A6A">
        <w:rPr>
          <w:rFonts w:ascii="Arial" w:eastAsia="Arial" w:hAnsi="Arial" w:cs="Arial"/>
          <w:b/>
          <w:sz w:val="22"/>
          <w:szCs w:val="22"/>
        </w:rPr>
        <w:t>d</w:t>
      </w:r>
      <w:r w:rsidRPr="00DA37C0">
        <w:rPr>
          <w:rFonts w:ascii="Arial" w:eastAsia="Arial" w:hAnsi="Arial" w:cs="Arial"/>
          <w:b/>
          <w:sz w:val="22"/>
          <w:szCs w:val="22"/>
        </w:rPr>
        <w:t xml:space="preserve">e </w:t>
      </w:r>
      <w:r w:rsidR="00100A6A">
        <w:rPr>
          <w:rFonts w:ascii="Arial" w:eastAsia="Arial" w:hAnsi="Arial" w:cs="Arial"/>
          <w:b/>
          <w:sz w:val="22"/>
          <w:szCs w:val="22"/>
        </w:rPr>
        <w:t>l</w:t>
      </w:r>
      <w:r w:rsidRPr="00DA37C0">
        <w:rPr>
          <w:rFonts w:ascii="Arial" w:eastAsia="Arial" w:hAnsi="Arial" w:cs="Arial"/>
          <w:b/>
          <w:sz w:val="22"/>
          <w:szCs w:val="22"/>
        </w:rPr>
        <w:t>a Deuda</w:t>
      </w:r>
    </w:p>
    <w:p w14:paraId="286D9606" w14:textId="77777777" w:rsidR="000A55D8" w:rsidRDefault="000A55D8">
      <w:pPr>
        <w:jc w:val="both"/>
        <w:rPr>
          <w:rFonts w:ascii="Arial" w:eastAsia="Arial" w:hAnsi="Arial" w:cs="Arial"/>
          <w:sz w:val="22"/>
          <w:szCs w:val="22"/>
        </w:rPr>
      </w:pPr>
    </w:p>
    <w:p w14:paraId="0F2124D9"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información relevante del pasivo, ni deuda pública.</w:t>
      </w:r>
    </w:p>
    <w:p w14:paraId="058F42F2" w14:textId="01CB11A8" w:rsidR="000A55D8" w:rsidRDefault="000A55D8">
      <w:pPr>
        <w:rPr>
          <w:rFonts w:ascii="Arial" w:eastAsia="Arial" w:hAnsi="Arial" w:cs="Arial"/>
          <w:sz w:val="22"/>
          <w:szCs w:val="22"/>
        </w:rPr>
      </w:pPr>
    </w:p>
    <w:p w14:paraId="6670FD2C" w14:textId="17AD6219" w:rsidR="003E6C03" w:rsidRDefault="003E6C03">
      <w:pPr>
        <w:rPr>
          <w:rFonts w:ascii="Arial" w:eastAsia="Arial" w:hAnsi="Arial" w:cs="Arial"/>
          <w:sz w:val="22"/>
          <w:szCs w:val="22"/>
        </w:rPr>
      </w:pPr>
    </w:p>
    <w:p w14:paraId="71990CC8" w14:textId="77777777" w:rsidR="003E6C03" w:rsidRDefault="003E6C03">
      <w:pPr>
        <w:rPr>
          <w:rFonts w:ascii="Arial" w:eastAsia="Arial" w:hAnsi="Arial" w:cs="Arial"/>
          <w:sz w:val="22"/>
          <w:szCs w:val="22"/>
        </w:rPr>
      </w:pPr>
    </w:p>
    <w:p w14:paraId="1563288B" w14:textId="77777777" w:rsidR="00DD2678" w:rsidRDefault="00DD2678">
      <w:pPr>
        <w:jc w:val="both"/>
        <w:rPr>
          <w:rFonts w:ascii="Arial" w:eastAsia="Arial" w:hAnsi="Arial" w:cs="Arial"/>
          <w:sz w:val="22"/>
          <w:szCs w:val="22"/>
        </w:rPr>
      </w:pPr>
    </w:p>
    <w:p w14:paraId="203D1592" w14:textId="639ED4B6"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Calificaciones Otorgadas </w:t>
      </w:r>
    </w:p>
    <w:p w14:paraId="627147CC" w14:textId="77777777" w:rsidR="000A55D8" w:rsidRDefault="000A55D8">
      <w:pPr>
        <w:jc w:val="both"/>
        <w:rPr>
          <w:rFonts w:ascii="Arial" w:eastAsia="Arial" w:hAnsi="Arial" w:cs="Arial"/>
          <w:sz w:val="22"/>
          <w:szCs w:val="22"/>
        </w:rPr>
      </w:pPr>
    </w:p>
    <w:p w14:paraId="2EDC3B12"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ha sido sujeta a una calificación crediticia.</w:t>
      </w:r>
    </w:p>
    <w:p w14:paraId="51D2F2D6" w14:textId="77777777" w:rsidR="000A55D8" w:rsidRDefault="000A55D8">
      <w:pPr>
        <w:jc w:val="both"/>
        <w:rPr>
          <w:rFonts w:ascii="Arial" w:eastAsia="Arial" w:hAnsi="Arial" w:cs="Arial"/>
          <w:sz w:val="22"/>
          <w:szCs w:val="22"/>
        </w:rPr>
      </w:pPr>
    </w:p>
    <w:p w14:paraId="24BAD8A8" w14:textId="77777777" w:rsidR="000A55D8" w:rsidRDefault="000A55D8">
      <w:pPr>
        <w:rPr>
          <w:rFonts w:ascii="Arial" w:eastAsia="Arial" w:hAnsi="Arial" w:cs="Arial"/>
          <w:sz w:val="22"/>
          <w:szCs w:val="22"/>
        </w:rPr>
      </w:pPr>
    </w:p>
    <w:p w14:paraId="2F166180" w14:textId="07491C2F"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Proceso </w:t>
      </w:r>
      <w:r>
        <w:rPr>
          <w:rFonts w:ascii="Arial" w:eastAsia="Arial" w:hAnsi="Arial" w:cs="Arial"/>
          <w:b/>
          <w:sz w:val="22"/>
          <w:szCs w:val="22"/>
        </w:rPr>
        <w:t>d</w:t>
      </w:r>
      <w:r w:rsidRPr="00100A6A">
        <w:rPr>
          <w:rFonts w:ascii="Arial" w:eastAsia="Arial" w:hAnsi="Arial" w:cs="Arial"/>
          <w:b/>
          <w:sz w:val="22"/>
          <w:szCs w:val="22"/>
        </w:rPr>
        <w:t xml:space="preserve">e Mejora </w:t>
      </w:r>
    </w:p>
    <w:p w14:paraId="08A73562" w14:textId="77777777" w:rsidR="000A55D8" w:rsidRDefault="000A55D8">
      <w:pPr>
        <w:jc w:val="both"/>
        <w:rPr>
          <w:rFonts w:ascii="Arial" w:eastAsia="Arial" w:hAnsi="Arial" w:cs="Arial"/>
          <w:sz w:val="22"/>
          <w:szCs w:val="22"/>
        </w:rPr>
      </w:pPr>
    </w:p>
    <w:p w14:paraId="11B7A7D4" w14:textId="4B056BE2" w:rsidR="000A55D8" w:rsidRDefault="0080573E">
      <w:pPr>
        <w:jc w:val="both"/>
        <w:rPr>
          <w:rFonts w:ascii="Arial" w:eastAsia="Arial" w:hAnsi="Arial" w:cs="Arial"/>
          <w:sz w:val="22"/>
          <w:szCs w:val="22"/>
        </w:rPr>
      </w:pPr>
      <w:r>
        <w:rPr>
          <w:rFonts w:ascii="Arial" w:eastAsia="Arial" w:hAnsi="Arial" w:cs="Arial"/>
          <w:sz w:val="22"/>
          <w:szCs w:val="22"/>
        </w:rPr>
        <w:t xml:space="preserve">Por ser un organismo de reciente creación, la Secretaría Ejecutiva del Sistema Estatal Anticorrupción se encuentra en proceso de </w:t>
      </w:r>
      <w:r w:rsidR="0058408C">
        <w:rPr>
          <w:rFonts w:ascii="Arial" w:eastAsia="Arial" w:hAnsi="Arial" w:cs="Arial"/>
          <w:sz w:val="22"/>
          <w:szCs w:val="22"/>
        </w:rPr>
        <w:t>aprobación</w:t>
      </w:r>
      <w:r>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Default="000A55D8">
      <w:pPr>
        <w:jc w:val="both"/>
        <w:rPr>
          <w:rFonts w:ascii="Arial" w:eastAsia="Arial" w:hAnsi="Arial" w:cs="Arial"/>
          <w:sz w:val="22"/>
          <w:szCs w:val="22"/>
        </w:rPr>
      </w:pPr>
    </w:p>
    <w:p w14:paraId="2BD3D31D" w14:textId="77777777" w:rsidR="000A55D8" w:rsidRDefault="000A55D8">
      <w:pPr>
        <w:jc w:val="both"/>
        <w:rPr>
          <w:rFonts w:ascii="Arial" w:eastAsia="Arial" w:hAnsi="Arial" w:cs="Arial"/>
          <w:sz w:val="22"/>
          <w:szCs w:val="22"/>
        </w:rPr>
      </w:pPr>
    </w:p>
    <w:p w14:paraId="7856BA20" w14:textId="772D2287" w:rsidR="000A55D8" w:rsidRPr="00100A6A" w:rsidRDefault="00100A6A" w:rsidP="006F3DC4">
      <w:pPr>
        <w:pStyle w:val="Prrafodelista"/>
        <w:numPr>
          <w:ilvl w:val="0"/>
          <w:numId w:val="17"/>
        </w:numPr>
        <w:ind w:left="426"/>
        <w:rPr>
          <w:rFonts w:ascii="Arial" w:eastAsia="Arial" w:hAnsi="Arial" w:cs="Arial"/>
          <w:sz w:val="22"/>
          <w:szCs w:val="22"/>
        </w:rPr>
      </w:pPr>
      <w:r w:rsidRPr="00100A6A">
        <w:rPr>
          <w:rFonts w:ascii="Arial" w:eastAsia="Arial" w:hAnsi="Arial" w:cs="Arial"/>
          <w:b/>
          <w:sz w:val="22"/>
          <w:szCs w:val="22"/>
        </w:rPr>
        <w:t>Partes Relacionadas</w:t>
      </w:r>
    </w:p>
    <w:p w14:paraId="322F5F7A" w14:textId="77777777" w:rsidR="000A55D8" w:rsidRDefault="000A55D8">
      <w:pPr>
        <w:rPr>
          <w:rFonts w:ascii="Arial" w:eastAsia="Arial" w:hAnsi="Arial" w:cs="Arial"/>
          <w:sz w:val="22"/>
          <w:szCs w:val="22"/>
        </w:rPr>
      </w:pPr>
    </w:p>
    <w:p w14:paraId="5E6E9CEA"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Default="000A55D8">
      <w:pPr>
        <w:rPr>
          <w:rFonts w:ascii="Arial" w:eastAsia="Arial" w:hAnsi="Arial" w:cs="Arial"/>
          <w:sz w:val="22"/>
          <w:szCs w:val="22"/>
        </w:rPr>
      </w:pPr>
    </w:p>
    <w:p w14:paraId="4EF8FF17" w14:textId="77777777" w:rsidR="000A55D8" w:rsidRDefault="000A55D8">
      <w:pPr>
        <w:rPr>
          <w:rFonts w:ascii="Arial" w:eastAsia="Arial" w:hAnsi="Arial" w:cs="Arial"/>
          <w:sz w:val="22"/>
          <w:szCs w:val="22"/>
        </w:rPr>
      </w:pPr>
    </w:p>
    <w:p w14:paraId="415F0719" w14:textId="2DC24F64" w:rsidR="000A55D8" w:rsidRPr="00100A6A" w:rsidRDefault="00100A6A" w:rsidP="006F3DC4">
      <w:pPr>
        <w:pStyle w:val="Prrafodelista"/>
        <w:numPr>
          <w:ilvl w:val="0"/>
          <w:numId w:val="17"/>
        </w:numPr>
        <w:ind w:left="426"/>
        <w:jc w:val="both"/>
        <w:rPr>
          <w:rFonts w:ascii="Arial" w:eastAsia="Arial" w:hAnsi="Arial" w:cs="Arial"/>
          <w:sz w:val="22"/>
          <w:szCs w:val="22"/>
        </w:rPr>
      </w:pPr>
      <w:r w:rsidRPr="00100A6A">
        <w:rPr>
          <w:rFonts w:ascii="Arial" w:eastAsia="Arial" w:hAnsi="Arial" w:cs="Arial"/>
          <w:b/>
          <w:sz w:val="22"/>
          <w:szCs w:val="22"/>
        </w:rPr>
        <w:t xml:space="preserve">Responsabilidad </w:t>
      </w:r>
      <w:r>
        <w:rPr>
          <w:rFonts w:ascii="Arial" w:eastAsia="Arial" w:hAnsi="Arial" w:cs="Arial"/>
          <w:b/>
          <w:sz w:val="22"/>
          <w:szCs w:val="22"/>
        </w:rPr>
        <w:t>s</w:t>
      </w:r>
      <w:r w:rsidRPr="00100A6A">
        <w:rPr>
          <w:rFonts w:ascii="Arial" w:eastAsia="Arial" w:hAnsi="Arial" w:cs="Arial"/>
          <w:b/>
          <w:sz w:val="22"/>
          <w:szCs w:val="22"/>
        </w:rPr>
        <w:t xml:space="preserve">obre </w:t>
      </w:r>
      <w:r>
        <w:rPr>
          <w:rFonts w:ascii="Arial" w:eastAsia="Arial" w:hAnsi="Arial" w:cs="Arial"/>
          <w:b/>
          <w:sz w:val="22"/>
          <w:szCs w:val="22"/>
        </w:rPr>
        <w:t>l</w:t>
      </w:r>
      <w:r w:rsidRPr="00100A6A">
        <w:rPr>
          <w:rFonts w:ascii="Arial" w:eastAsia="Arial" w:hAnsi="Arial" w:cs="Arial"/>
          <w:b/>
          <w:sz w:val="22"/>
          <w:szCs w:val="22"/>
        </w:rPr>
        <w:t xml:space="preserve">a Presentación Razonable </w:t>
      </w:r>
      <w:r>
        <w:rPr>
          <w:rFonts w:ascii="Arial" w:eastAsia="Arial" w:hAnsi="Arial" w:cs="Arial"/>
          <w:b/>
          <w:sz w:val="22"/>
          <w:szCs w:val="22"/>
        </w:rPr>
        <w:t>d</w:t>
      </w:r>
      <w:r w:rsidRPr="00100A6A">
        <w:rPr>
          <w:rFonts w:ascii="Arial" w:eastAsia="Arial" w:hAnsi="Arial" w:cs="Arial"/>
          <w:b/>
          <w:sz w:val="22"/>
          <w:szCs w:val="22"/>
        </w:rPr>
        <w:t xml:space="preserve">e </w:t>
      </w:r>
      <w:r>
        <w:rPr>
          <w:rFonts w:ascii="Arial" w:eastAsia="Arial" w:hAnsi="Arial" w:cs="Arial"/>
          <w:b/>
          <w:sz w:val="22"/>
          <w:szCs w:val="22"/>
        </w:rPr>
        <w:t>l</w:t>
      </w:r>
      <w:r w:rsidRPr="00100A6A">
        <w:rPr>
          <w:rFonts w:ascii="Arial" w:eastAsia="Arial" w:hAnsi="Arial" w:cs="Arial"/>
          <w:b/>
          <w:sz w:val="22"/>
          <w:szCs w:val="22"/>
        </w:rPr>
        <w:t>os Estados Financieros</w:t>
      </w:r>
    </w:p>
    <w:p w14:paraId="75A01994" w14:textId="77777777" w:rsidR="000A55D8" w:rsidRDefault="000A55D8">
      <w:pPr>
        <w:jc w:val="both"/>
        <w:rPr>
          <w:rFonts w:ascii="Arial" w:eastAsia="Arial" w:hAnsi="Arial" w:cs="Arial"/>
          <w:sz w:val="22"/>
          <w:szCs w:val="22"/>
        </w:rPr>
      </w:pPr>
    </w:p>
    <w:p w14:paraId="1A023841" w14:textId="0CEECD80" w:rsidR="000A55D8" w:rsidRDefault="00CE6C48" w:rsidP="00CE6C48">
      <w:pPr>
        <w:jc w:val="both"/>
        <w:rPr>
          <w:rFonts w:ascii="Arial" w:eastAsia="Arial" w:hAnsi="Arial" w:cs="Arial"/>
          <w:sz w:val="22"/>
          <w:szCs w:val="22"/>
        </w:rPr>
      </w:pPr>
      <w:r>
        <w:rPr>
          <w:rFonts w:ascii="Arial" w:eastAsia="Arial" w:hAnsi="Arial" w:cs="Arial"/>
          <w:sz w:val="22"/>
          <w:szCs w:val="22"/>
        </w:rPr>
        <w:t>B</w:t>
      </w:r>
      <w:r w:rsidR="0080573E">
        <w:rPr>
          <w:rFonts w:ascii="Arial" w:eastAsia="Arial" w:hAnsi="Arial" w:cs="Arial"/>
          <w:sz w:val="22"/>
          <w:szCs w:val="22"/>
        </w:rPr>
        <w:t xml:space="preserve">ajo protesta </w:t>
      </w:r>
      <w:r>
        <w:rPr>
          <w:rFonts w:ascii="Arial" w:eastAsia="Arial" w:hAnsi="Arial" w:cs="Arial"/>
          <w:sz w:val="22"/>
          <w:szCs w:val="22"/>
        </w:rPr>
        <w:t xml:space="preserve">de decir verdad </w:t>
      </w:r>
      <w:r w:rsidR="0080573E">
        <w:rPr>
          <w:rFonts w:ascii="Arial" w:eastAsia="Arial" w:hAnsi="Arial" w:cs="Arial"/>
          <w:sz w:val="22"/>
          <w:szCs w:val="22"/>
        </w:rPr>
        <w:t>declara</w:t>
      </w:r>
      <w:r>
        <w:rPr>
          <w:rFonts w:ascii="Arial" w:eastAsia="Arial" w:hAnsi="Arial" w:cs="Arial"/>
          <w:sz w:val="22"/>
          <w:szCs w:val="22"/>
        </w:rPr>
        <w:t>mos</w:t>
      </w:r>
      <w:r w:rsidR="0080573E">
        <w:rPr>
          <w:rFonts w:ascii="Arial" w:eastAsia="Arial" w:hAnsi="Arial" w:cs="Arial"/>
          <w:sz w:val="22"/>
          <w:szCs w:val="22"/>
        </w:rPr>
        <w:t xml:space="preserve"> que </w:t>
      </w:r>
      <w:r>
        <w:rPr>
          <w:rFonts w:ascii="Arial" w:eastAsia="Arial" w:hAnsi="Arial" w:cs="Arial"/>
          <w:sz w:val="22"/>
          <w:szCs w:val="22"/>
        </w:rPr>
        <w:t xml:space="preserve">los Estados Financieros y </w:t>
      </w:r>
      <w:r w:rsidR="0080573E">
        <w:rPr>
          <w:rFonts w:ascii="Arial" w:eastAsia="Arial" w:hAnsi="Arial" w:cs="Arial"/>
          <w:sz w:val="22"/>
          <w:szCs w:val="22"/>
        </w:rPr>
        <w:t>sus notas</w:t>
      </w:r>
      <w:r>
        <w:rPr>
          <w:rFonts w:ascii="Arial" w:eastAsia="Arial" w:hAnsi="Arial" w:cs="Arial"/>
          <w:sz w:val="22"/>
          <w:szCs w:val="22"/>
        </w:rPr>
        <w:t>,</w:t>
      </w:r>
      <w:r w:rsidR="0080573E">
        <w:rPr>
          <w:rFonts w:ascii="Arial" w:eastAsia="Arial" w:hAnsi="Arial" w:cs="Arial"/>
          <w:sz w:val="22"/>
          <w:szCs w:val="22"/>
        </w:rPr>
        <w:t xml:space="preserve"> son razonablemente correct</w:t>
      </w:r>
      <w:r>
        <w:rPr>
          <w:rFonts w:ascii="Arial" w:eastAsia="Arial" w:hAnsi="Arial" w:cs="Arial"/>
          <w:sz w:val="22"/>
          <w:szCs w:val="22"/>
        </w:rPr>
        <w:t>o</w:t>
      </w:r>
      <w:r w:rsidR="0080573E">
        <w:rPr>
          <w:rFonts w:ascii="Arial" w:eastAsia="Arial" w:hAnsi="Arial" w:cs="Arial"/>
          <w:sz w:val="22"/>
          <w:szCs w:val="22"/>
        </w:rPr>
        <w:t>s y son responsabilidad del emisor.</w:t>
      </w:r>
    </w:p>
    <w:p w14:paraId="6234E842" w14:textId="77777777" w:rsidR="000A55D8" w:rsidRDefault="000A55D8">
      <w:pPr>
        <w:rPr>
          <w:rFonts w:ascii="Arial" w:eastAsia="Arial" w:hAnsi="Arial" w:cs="Arial"/>
          <w:sz w:val="22"/>
          <w:szCs w:val="22"/>
        </w:rPr>
      </w:pPr>
    </w:p>
    <w:p w14:paraId="17517D73" w14:textId="4E17178A" w:rsidR="001501CE" w:rsidRDefault="001501CE">
      <w:pPr>
        <w:rPr>
          <w:rFonts w:ascii="Arial" w:eastAsia="Arial" w:hAnsi="Arial" w:cs="Arial"/>
          <w:sz w:val="22"/>
          <w:szCs w:val="22"/>
        </w:rPr>
      </w:pPr>
    </w:p>
    <w:p w14:paraId="2C467567" w14:textId="0DD117BE" w:rsidR="001501CE" w:rsidRDefault="001501CE">
      <w:pPr>
        <w:rPr>
          <w:rFonts w:ascii="Arial" w:eastAsia="Arial" w:hAnsi="Arial" w:cs="Arial"/>
          <w:sz w:val="22"/>
          <w:szCs w:val="22"/>
        </w:rPr>
      </w:pPr>
    </w:p>
    <w:p w14:paraId="2988840E" w14:textId="77777777" w:rsidR="0031203A" w:rsidRDefault="0031203A">
      <w:pPr>
        <w:rPr>
          <w:rFonts w:ascii="Arial" w:eastAsia="Arial" w:hAnsi="Arial" w:cs="Arial"/>
          <w:sz w:val="22"/>
          <w:szCs w:val="22"/>
        </w:rPr>
      </w:pPr>
    </w:p>
    <w:p w14:paraId="2612B4FB" w14:textId="27165F78" w:rsidR="000A55D8" w:rsidRDefault="00BA6F4D">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A6445CE">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ABF065"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06E78258">
                <wp:simplePos x="0" y="0"/>
                <wp:positionH relativeFrom="column">
                  <wp:posOffset>222139</wp:posOffset>
                </wp:positionH>
                <wp:positionV relativeFrom="paragraph">
                  <wp:posOffset>88458</wp:posOffset>
                </wp:positionV>
                <wp:extent cx="2631881" cy="7952"/>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1795B4C"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pt,6.95pt" to="22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LIC. LUIS RAMÓN IRINEO ROMERO</w:t>
            </w:r>
          </w:p>
          <w:p w14:paraId="01908CF9"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SECRETARIO TÉCNICO</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10493902"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C.P. YOLANDA ISABEL FIERRO VALENZUELA</w:t>
            </w:r>
          </w:p>
          <w:p w14:paraId="3D7A7E91"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DIRECTORA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46AE3" w14:textId="77777777" w:rsidR="00A83FB8" w:rsidRDefault="00A83FB8">
      <w:r>
        <w:separator/>
      </w:r>
    </w:p>
  </w:endnote>
  <w:endnote w:type="continuationSeparator" w:id="0">
    <w:p w14:paraId="7AE697DC" w14:textId="77777777" w:rsidR="00A83FB8" w:rsidRDefault="00A8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3F1F02" w:rsidRDefault="003F1F0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3F1F02" w:rsidRDefault="003F1F02">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3F1F02" w:rsidRDefault="003F1F02">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1FFC3AFA" w14:textId="77777777" w:rsidR="003F1F02" w:rsidRDefault="003F1F02">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AFBA" w14:textId="77777777" w:rsidR="00A83FB8" w:rsidRDefault="00A83FB8">
      <w:r>
        <w:separator/>
      </w:r>
    </w:p>
  </w:footnote>
  <w:footnote w:type="continuationSeparator" w:id="0">
    <w:p w14:paraId="7E26F6F3" w14:textId="77777777" w:rsidR="00A83FB8" w:rsidRDefault="00A8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3F1F02" w:rsidRDefault="003F1F02">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3F1F02" w:rsidRDefault="003F1F02">
    <w:pPr>
      <w:rPr>
        <w:rFonts w:ascii="Tahoma" w:eastAsia="Tahoma" w:hAnsi="Tahoma" w:cs="Tahoma"/>
        <w:sz w:val="20"/>
        <w:szCs w:val="20"/>
      </w:rPr>
    </w:pPr>
  </w:p>
  <w:p w14:paraId="1BDA79B7" w14:textId="77777777" w:rsidR="003F1F02" w:rsidRDefault="003F1F02">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3F1F02" w:rsidRDefault="003F1F02">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5787ADAA" w:rsidR="003F1F02" w:rsidRDefault="003F1F02" w:rsidP="0080573E">
    <w:pPr>
      <w:rPr>
        <w:rFonts w:ascii="Arial" w:eastAsia="Arial" w:hAnsi="Arial" w:cs="Arial"/>
        <w:sz w:val="22"/>
        <w:szCs w:val="22"/>
      </w:rPr>
    </w:pPr>
    <w:r>
      <w:rPr>
        <w:rFonts w:ascii="Arial" w:eastAsia="Arial" w:hAnsi="Arial" w:cs="Arial"/>
        <w:b/>
        <w:sz w:val="22"/>
        <w:szCs w:val="22"/>
      </w:rPr>
      <w:t xml:space="preserve">                               AL 31 DE DICIEMBRE DE 2020 Y 31 DE DICIEMBRE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1D9F249B"/>
    <w:multiLevelType w:val="multilevel"/>
    <w:tmpl w:val="14FAFB32"/>
    <w:lvl w:ilvl="0">
      <w:start w:val="3"/>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763AD4"/>
    <w:multiLevelType w:val="multilevel"/>
    <w:tmpl w:val="50F40F24"/>
    <w:lvl w:ilvl="0">
      <w:start w:val="1"/>
      <w:numFmt w:val="decimal"/>
      <w:lvlText w:val="(%1)"/>
      <w:lvlJc w:val="left"/>
      <w:pPr>
        <w:ind w:left="720" w:hanging="360"/>
      </w:pPr>
      <w:rPr>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1"/>
  </w:num>
  <w:num w:numId="4">
    <w:abstractNumId w:val="2"/>
  </w:num>
  <w:num w:numId="5">
    <w:abstractNumId w:val="27"/>
  </w:num>
  <w:num w:numId="6">
    <w:abstractNumId w:val="4"/>
  </w:num>
  <w:num w:numId="7">
    <w:abstractNumId w:val="9"/>
  </w:num>
  <w:num w:numId="8">
    <w:abstractNumId w:val="3"/>
  </w:num>
  <w:num w:numId="9">
    <w:abstractNumId w:val="26"/>
  </w:num>
  <w:num w:numId="10">
    <w:abstractNumId w:val="16"/>
  </w:num>
  <w:num w:numId="11">
    <w:abstractNumId w:val="5"/>
  </w:num>
  <w:num w:numId="12">
    <w:abstractNumId w:val="23"/>
  </w:num>
  <w:num w:numId="13">
    <w:abstractNumId w:val="8"/>
  </w:num>
  <w:num w:numId="14">
    <w:abstractNumId w:val="20"/>
  </w:num>
  <w:num w:numId="15">
    <w:abstractNumId w:val="2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8"/>
  </w:num>
  <w:num w:numId="19">
    <w:abstractNumId w:val="25"/>
  </w:num>
  <w:num w:numId="20">
    <w:abstractNumId w:val="14"/>
  </w:num>
  <w:num w:numId="21">
    <w:abstractNumId w:val="13"/>
  </w:num>
  <w:num w:numId="22">
    <w:abstractNumId w:val="12"/>
  </w:num>
  <w:num w:numId="23">
    <w:abstractNumId w:val="7"/>
  </w:num>
  <w:num w:numId="24">
    <w:abstractNumId w:val="10"/>
  </w:num>
  <w:num w:numId="25">
    <w:abstractNumId w:val="6"/>
  </w:num>
  <w:num w:numId="26">
    <w:abstractNumId w:val="22"/>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31C87"/>
    <w:rsid w:val="000328CF"/>
    <w:rsid w:val="00065C2E"/>
    <w:rsid w:val="00072BBB"/>
    <w:rsid w:val="000809B5"/>
    <w:rsid w:val="000920E5"/>
    <w:rsid w:val="000946AA"/>
    <w:rsid w:val="000A55D8"/>
    <w:rsid w:val="000B3217"/>
    <w:rsid w:val="000C28BF"/>
    <w:rsid w:val="000D18AE"/>
    <w:rsid w:val="000D27B4"/>
    <w:rsid w:val="000D6828"/>
    <w:rsid w:val="000F2D96"/>
    <w:rsid w:val="00100A6A"/>
    <w:rsid w:val="00114534"/>
    <w:rsid w:val="00130199"/>
    <w:rsid w:val="00132029"/>
    <w:rsid w:val="00135F5C"/>
    <w:rsid w:val="001501CE"/>
    <w:rsid w:val="00157E39"/>
    <w:rsid w:val="00163B94"/>
    <w:rsid w:val="00163EA6"/>
    <w:rsid w:val="0016548D"/>
    <w:rsid w:val="00166B15"/>
    <w:rsid w:val="00172E27"/>
    <w:rsid w:val="00176079"/>
    <w:rsid w:val="00181FB2"/>
    <w:rsid w:val="00182938"/>
    <w:rsid w:val="001927E1"/>
    <w:rsid w:val="001A23EB"/>
    <w:rsid w:val="001A5D8A"/>
    <w:rsid w:val="001B14A7"/>
    <w:rsid w:val="001C1DAD"/>
    <w:rsid w:val="001C4098"/>
    <w:rsid w:val="001E6D52"/>
    <w:rsid w:val="001F0A2B"/>
    <w:rsid w:val="001F4CD4"/>
    <w:rsid w:val="00206097"/>
    <w:rsid w:val="00207C1C"/>
    <w:rsid w:val="002102A2"/>
    <w:rsid w:val="00211F3F"/>
    <w:rsid w:val="002135D5"/>
    <w:rsid w:val="00241F59"/>
    <w:rsid w:val="00244BDD"/>
    <w:rsid w:val="00247164"/>
    <w:rsid w:val="00256743"/>
    <w:rsid w:val="00264282"/>
    <w:rsid w:val="00270305"/>
    <w:rsid w:val="002778D4"/>
    <w:rsid w:val="00283481"/>
    <w:rsid w:val="002925E3"/>
    <w:rsid w:val="002A418E"/>
    <w:rsid w:val="002B367F"/>
    <w:rsid w:val="002B6D90"/>
    <w:rsid w:val="002C0885"/>
    <w:rsid w:val="002E1D75"/>
    <w:rsid w:val="002E24FF"/>
    <w:rsid w:val="002E686D"/>
    <w:rsid w:val="002F5238"/>
    <w:rsid w:val="0031203A"/>
    <w:rsid w:val="00313B95"/>
    <w:rsid w:val="003320AB"/>
    <w:rsid w:val="00345DCB"/>
    <w:rsid w:val="00351B99"/>
    <w:rsid w:val="00377FF4"/>
    <w:rsid w:val="003916F4"/>
    <w:rsid w:val="00391FF0"/>
    <w:rsid w:val="003A0953"/>
    <w:rsid w:val="003A158A"/>
    <w:rsid w:val="003A209F"/>
    <w:rsid w:val="003A28EE"/>
    <w:rsid w:val="003A5446"/>
    <w:rsid w:val="003A7FF1"/>
    <w:rsid w:val="003B3FA3"/>
    <w:rsid w:val="003C2D6E"/>
    <w:rsid w:val="003D24B8"/>
    <w:rsid w:val="003D5F07"/>
    <w:rsid w:val="003E66F3"/>
    <w:rsid w:val="003E6C03"/>
    <w:rsid w:val="003F1F02"/>
    <w:rsid w:val="003F2103"/>
    <w:rsid w:val="003F611A"/>
    <w:rsid w:val="003F6368"/>
    <w:rsid w:val="00406AB6"/>
    <w:rsid w:val="00411D34"/>
    <w:rsid w:val="00414195"/>
    <w:rsid w:val="00430672"/>
    <w:rsid w:val="004379E4"/>
    <w:rsid w:val="00442C77"/>
    <w:rsid w:val="00447B26"/>
    <w:rsid w:val="004514BD"/>
    <w:rsid w:val="004576B0"/>
    <w:rsid w:val="00462C01"/>
    <w:rsid w:val="004743DB"/>
    <w:rsid w:val="00476C99"/>
    <w:rsid w:val="004829B4"/>
    <w:rsid w:val="00484A86"/>
    <w:rsid w:val="00485AC7"/>
    <w:rsid w:val="00490459"/>
    <w:rsid w:val="00494989"/>
    <w:rsid w:val="004B73B2"/>
    <w:rsid w:val="004C15E0"/>
    <w:rsid w:val="004D21FB"/>
    <w:rsid w:val="004D6201"/>
    <w:rsid w:val="004D7413"/>
    <w:rsid w:val="004E4205"/>
    <w:rsid w:val="004F39D6"/>
    <w:rsid w:val="004F3F0C"/>
    <w:rsid w:val="00504649"/>
    <w:rsid w:val="00510D7B"/>
    <w:rsid w:val="00511A65"/>
    <w:rsid w:val="00534042"/>
    <w:rsid w:val="00541014"/>
    <w:rsid w:val="00544B8B"/>
    <w:rsid w:val="00553F72"/>
    <w:rsid w:val="00572D5B"/>
    <w:rsid w:val="00581D53"/>
    <w:rsid w:val="0058408C"/>
    <w:rsid w:val="00585292"/>
    <w:rsid w:val="0059549A"/>
    <w:rsid w:val="00595E0E"/>
    <w:rsid w:val="005A7533"/>
    <w:rsid w:val="005B2072"/>
    <w:rsid w:val="005C17B5"/>
    <w:rsid w:val="005C35F7"/>
    <w:rsid w:val="005C3ABF"/>
    <w:rsid w:val="00605CCE"/>
    <w:rsid w:val="00607B7D"/>
    <w:rsid w:val="0061018B"/>
    <w:rsid w:val="00633BEC"/>
    <w:rsid w:val="00635A82"/>
    <w:rsid w:val="00657130"/>
    <w:rsid w:val="006611A3"/>
    <w:rsid w:val="00667A87"/>
    <w:rsid w:val="00681DB9"/>
    <w:rsid w:val="006852FB"/>
    <w:rsid w:val="00686724"/>
    <w:rsid w:val="006A0B24"/>
    <w:rsid w:val="006A3081"/>
    <w:rsid w:val="006B0E01"/>
    <w:rsid w:val="006C2EFD"/>
    <w:rsid w:val="006C7E6F"/>
    <w:rsid w:val="006D3F97"/>
    <w:rsid w:val="006D6A64"/>
    <w:rsid w:val="006E12DC"/>
    <w:rsid w:val="006F29B9"/>
    <w:rsid w:val="006F3DC4"/>
    <w:rsid w:val="006F66FD"/>
    <w:rsid w:val="00710C04"/>
    <w:rsid w:val="00711CAB"/>
    <w:rsid w:val="00721191"/>
    <w:rsid w:val="00724A53"/>
    <w:rsid w:val="007270D3"/>
    <w:rsid w:val="007328C3"/>
    <w:rsid w:val="0075068B"/>
    <w:rsid w:val="007553C6"/>
    <w:rsid w:val="00761504"/>
    <w:rsid w:val="00762B24"/>
    <w:rsid w:val="00763EBE"/>
    <w:rsid w:val="00765474"/>
    <w:rsid w:val="00765884"/>
    <w:rsid w:val="00776A53"/>
    <w:rsid w:val="00782714"/>
    <w:rsid w:val="00792A1C"/>
    <w:rsid w:val="007B63CB"/>
    <w:rsid w:val="007B6450"/>
    <w:rsid w:val="007C0E75"/>
    <w:rsid w:val="007C2A1B"/>
    <w:rsid w:val="007C33BE"/>
    <w:rsid w:val="007D18BE"/>
    <w:rsid w:val="007E19C4"/>
    <w:rsid w:val="007E560C"/>
    <w:rsid w:val="007E75B5"/>
    <w:rsid w:val="007F565B"/>
    <w:rsid w:val="007F5C14"/>
    <w:rsid w:val="007F6BC2"/>
    <w:rsid w:val="008016C1"/>
    <w:rsid w:val="0080573E"/>
    <w:rsid w:val="00816A3A"/>
    <w:rsid w:val="00832A50"/>
    <w:rsid w:val="008401B0"/>
    <w:rsid w:val="0084101A"/>
    <w:rsid w:val="008451FE"/>
    <w:rsid w:val="008505B5"/>
    <w:rsid w:val="00854551"/>
    <w:rsid w:val="008A4195"/>
    <w:rsid w:val="008A6259"/>
    <w:rsid w:val="008B255F"/>
    <w:rsid w:val="008B3B55"/>
    <w:rsid w:val="008B61DD"/>
    <w:rsid w:val="008B6D40"/>
    <w:rsid w:val="008C4F0A"/>
    <w:rsid w:val="008C5703"/>
    <w:rsid w:val="008C5A86"/>
    <w:rsid w:val="008D479B"/>
    <w:rsid w:val="008D4F1F"/>
    <w:rsid w:val="008E0B6E"/>
    <w:rsid w:val="008E3DCC"/>
    <w:rsid w:val="008E5652"/>
    <w:rsid w:val="008F1204"/>
    <w:rsid w:val="008F3782"/>
    <w:rsid w:val="00906F6B"/>
    <w:rsid w:val="009109F2"/>
    <w:rsid w:val="00913EF4"/>
    <w:rsid w:val="0091414F"/>
    <w:rsid w:val="009173B6"/>
    <w:rsid w:val="009246DD"/>
    <w:rsid w:val="00924D36"/>
    <w:rsid w:val="00925CE9"/>
    <w:rsid w:val="0093104F"/>
    <w:rsid w:val="00932F74"/>
    <w:rsid w:val="0093553B"/>
    <w:rsid w:val="009412FD"/>
    <w:rsid w:val="009435E0"/>
    <w:rsid w:val="00944DC3"/>
    <w:rsid w:val="00945A33"/>
    <w:rsid w:val="0095170E"/>
    <w:rsid w:val="0096590D"/>
    <w:rsid w:val="0097104A"/>
    <w:rsid w:val="00994CE0"/>
    <w:rsid w:val="009965FB"/>
    <w:rsid w:val="009A124E"/>
    <w:rsid w:val="009A3CA8"/>
    <w:rsid w:val="009C3AF1"/>
    <w:rsid w:val="009C6AAC"/>
    <w:rsid w:val="009D3FB4"/>
    <w:rsid w:val="009D554C"/>
    <w:rsid w:val="009E3044"/>
    <w:rsid w:val="009E51E3"/>
    <w:rsid w:val="009F0E3F"/>
    <w:rsid w:val="00A21133"/>
    <w:rsid w:val="00A2257A"/>
    <w:rsid w:val="00A31E07"/>
    <w:rsid w:val="00A347D8"/>
    <w:rsid w:val="00A34E2F"/>
    <w:rsid w:val="00A41183"/>
    <w:rsid w:val="00A476A9"/>
    <w:rsid w:val="00A53638"/>
    <w:rsid w:val="00A60222"/>
    <w:rsid w:val="00A60E7D"/>
    <w:rsid w:val="00A6689D"/>
    <w:rsid w:val="00A67E50"/>
    <w:rsid w:val="00A7192E"/>
    <w:rsid w:val="00A7663F"/>
    <w:rsid w:val="00A83FB8"/>
    <w:rsid w:val="00A918A0"/>
    <w:rsid w:val="00A95D54"/>
    <w:rsid w:val="00AB30F5"/>
    <w:rsid w:val="00AC7D3E"/>
    <w:rsid w:val="00AD3A67"/>
    <w:rsid w:val="00AD3B05"/>
    <w:rsid w:val="00AD7708"/>
    <w:rsid w:val="00B016B8"/>
    <w:rsid w:val="00B135E6"/>
    <w:rsid w:val="00B13F6F"/>
    <w:rsid w:val="00B14A5D"/>
    <w:rsid w:val="00B1785A"/>
    <w:rsid w:val="00B223D7"/>
    <w:rsid w:val="00B30948"/>
    <w:rsid w:val="00B35DBF"/>
    <w:rsid w:val="00B43317"/>
    <w:rsid w:val="00B47DEA"/>
    <w:rsid w:val="00B6249D"/>
    <w:rsid w:val="00B65472"/>
    <w:rsid w:val="00B7100D"/>
    <w:rsid w:val="00B7138B"/>
    <w:rsid w:val="00B854AC"/>
    <w:rsid w:val="00B87F60"/>
    <w:rsid w:val="00B9083E"/>
    <w:rsid w:val="00BA1883"/>
    <w:rsid w:val="00BA2C7A"/>
    <w:rsid w:val="00BA6F4D"/>
    <w:rsid w:val="00BB0FD2"/>
    <w:rsid w:val="00BC5238"/>
    <w:rsid w:val="00BD1488"/>
    <w:rsid w:val="00BD67A1"/>
    <w:rsid w:val="00BF3C94"/>
    <w:rsid w:val="00C55063"/>
    <w:rsid w:val="00C6523D"/>
    <w:rsid w:val="00C667AB"/>
    <w:rsid w:val="00C67970"/>
    <w:rsid w:val="00C81688"/>
    <w:rsid w:val="00C90C47"/>
    <w:rsid w:val="00C97448"/>
    <w:rsid w:val="00CA062E"/>
    <w:rsid w:val="00CA3AAC"/>
    <w:rsid w:val="00CB3A71"/>
    <w:rsid w:val="00CB3E05"/>
    <w:rsid w:val="00CB4FCA"/>
    <w:rsid w:val="00CC26B2"/>
    <w:rsid w:val="00CC3351"/>
    <w:rsid w:val="00CC5891"/>
    <w:rsid w:val="00CC671C"/>
    <w:rsid w:val="00CC6886"/>
    <w:rsid w:val="00CD0F14"/>
    <w:rsid w:val="00CD5638"/>
    <w:rsid w:val="00CD5D5C"/>
    <w:rsid w:val="00CD639B"/>
    <w:rsid w:val="00CD7DAD"/>
    <w:rsid w:val="00CD7FBF"/>
    <w:rsid w:val="00CE6C48"/>
    <w:rsid w:val="00CF762F"/>
    <w:rsid w:val="00D06523"/>
    <w:rsid w:val="00D21D26"/>
    <w:rsid w:val="00D27A86"/>
    <w:rsid w:val="00D27CDC"/>
    <w:rsid w:val="00D411C4"/>
    <w:rsid w:val="00D57DE5"/>
    <w:rsid w:val="00D63089"/>
    <w:rsid w:val="00D63514"/>
    <w:rsid w:val="00D93922"/>
    <w:rsid w:val="00D940E5"/>
    <w:rsid w:val="00D96D9E"/>
    <w:rsid w:val="00DA37C0"/>
    <w:rsid w:val="00DA6207"/>
    <w:rsid w:val="00DA6A33"/>
    <w:rsid w:val="00DB5B14"/>
    <w:rsid w:val="00DC45F0"/>
    <w:rsid w:val="00DD2678"/>
    <w:rsid w:val="00DD33BE"/>
    <w:rsid w:val="00DD4C5A"/>
    <w:rsid w:val="00DD5E54"/>
    <w:rsid w:val="00DE17ED"/>
    <w:rsid w:val="00DE5D27"/>
    <w:rsid w:val="00DE73E3"/>
    <w:rsid w:val="00E25522"/>
    <w:rsid w:val="00E41276"/>
    <w:rsid w:val="00E44656"/>
    <w:rsid w:val="00E502AD"/>
    <w:rsid w:val="00E55540"/>
    <w:rsid w:val="00E617ED"/>
    <w:rsid w:val="00E7363F"/>
    <w:rsid w:val="00E75491"/>
    <w:rsid w:val="00E90D43"/>
    <w:rsid w:val="00E91224"/>
    <w:rsid w:val="00E926BE"/>
    <w:rsid w:val="00EC0DB5"/>
    <w:rsid w:val="00EC7723"/>
    <w:rsid w:val="00EC7C4A"/>
    <w:rsid w:val="00ED05CC"/>
    <w:rsid w:val="00ED56C3"/>
    <w:rsid w:val="00EE2533"/>
    <w:rsid w:val="00EF018E"/>
    <w:rsid w:val="00EF384E"/>
    <w:rsid w:val="00EF50C7"/>
    <w:rsid w:val="00EF5D9C"/>
    <w:rsid w:val="00F00C69"/>
    <w:rsid w:val="00F16C13"/>
    <w:rsid w:val="00F17F88"/>
    <w:rsid w:val="00F256DD"/>
    <w:rsid w:val="00F2584E"/>
    <w:rsid w:val="00F27E62"/>
    <w:rsid w:val="00F3320F"/>
    <w:rsid w:val="00F36BC4"/>
    <w:rsid w:val="00F44F69"/>
    <w:rsid w:val="00F72EDF"/>
    <w:rsid w:val="00F938ED"/>
    <w:rsid w:val="00FA66D2"/>
    <w:rsid w:val="00FB1600"/>
    <w:rsid w:val="00FB3F3E"/>
    <w:rsid w:val="00FB7EAE"/>
    <w:rsid w:val="00FD397F"/>
    <w:rsid w:val="00FE0B34"/>
    <w:rsid w:val="00FE0ECF"/>
    <w:rsid w:val="00FE26ED"/>
    <w:rsid w:val="00FE4C18"/>
    <w:rsid w:val="00FF08EC"/>
    <w:rsid w:val="00FF354A"/>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1"/>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18</Pages>
  <Words>4995</Words>
  <Characters>27476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5</cp:revision>
  <cp:lastPrinted>2021-04-26T18:46:00Z</cp:lastPrinted>
  <dcterms:created xsi:type="dcterms:W3CDTF">2021-04-07T17:23:00Z</dcterms:created>
  <dcterms:modified xsi:type="dcterms:W3CDTF">2021-04-26T18:48:00Z</dcterms:modified>
</cp:coreProperties>
</file>